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BD" w:rsidRDefault="00C919BD" w:rsidP="00170B70">
      <w:pPr>
        <w:pStyle w:val="KonuBal"/>
        <w:spacing w:line="288" w:lineRule="auto"/>
        <w:jc w:val="left"/>
        <w:rPr>
          <w:b w:val="0"/>
          <w:sz w:val="24"/>
          <w:szCs w:val="24"/>
          <w:u w:val="single"/>
        </w:rPr>
      </w:pPr>
      <w:bookmarkStart w:id="0" w:name="_GoBack"/>
      <w:bookmarkEnd w:id="0"/>
    </w:p>
    <w:p w:rsidR="002B2C94" w:rsidRPr="00831853" w:rsidRDefault="002B2C94" w:rsidP="00170B70">
      <w:pPr>
        <w:pStyle w:val="KonuBal"/>
        <w:spacing w:line="288" w:lineRule="auto"/>
        <w:jc w:val="left"/>
        <w:rPr>
          <w:b w:val="0"/>
          <w:sz w:val="24"/>
          <w:szCs w:val="24"/>
          <w:u w:val="single"/>
        </w:rPr>
      </w:pPr>
      <w:r w:rsidRPr="00831853">
        <w:rPr>
          <w:b w:val="0"/>
          <w:sz w:val="24"/>
          <w:szCs w:val="24"/>
          <w:u w:val="single"/>
        </w:rPr>
        <w:t>Türkiye Motosiklet Federasyonu Başkanlığından:</w:t>
      </w:r>
    </w:p>
    <w:p w:rsidR="002B2C94" w:rsidRPr="00831853" w:rsidRDefault="002B2C94" w:rsidP="00170B70">
      <w:pPr>
        <w:pStyle w:val="KonuBal"/>
        <w:spacing w:line="288" w:lineRule="auto"/>
        <w:rPr>
          <w:sz w:val="24"/>
          <w:szCs w:val="24"/>
        </w:rPr>
      </w:pPr>
      <w:r w:rsidRPr="00831853">
        <w:rPr>
          <w:sz w:val="24"/>
          <w:szCs w:val="24"/>
        </w:rPr>
        <w:t xml:space="preserve">TÜRKİYE MOTOSİKLET FEDERASYONU </w:t>
      </w:r>
    </w:p>
    <w:p w:rsidR="002B2C94" w:rsidRPr="00831853" w:rsidRDefault="002B2C94" w:rsidP="00170B70">
      <w:pPr>
        <w:pStyle w:val="KonuBal"/>
        <w:spacing w:line="288" w:lineRule="auto"/>
        <w:rPr>
          <w:sz w:val="24"/>
          <w:szCs w:val="24"/>
        </w:rPr>
      </w:pPr>
      <w:r w:rsidRPr="00831853">
        <w:rPr>
          <w:sz w:val="24"/>
          <w:szCs w:val="24"/>
        </w:rPr>
        <w:t xml:space="preserve">TAŞINIR MAL TALİMATI </w:t>
      </w:r>
    </w:p>
    <w:p w:rsidR="002B2C94" w:rsidRPr="00831853" w:rsidRDefault="002B2C94" w:rsidP="00170B70">
      <w:pPr>
        <w:tabs>
          <w:tab w:val="left" w:pos="801"/>
        </w:tabs>
        <w:spacing w:after="0" w:line="288" w:lineRule="auto"/>
        <w:rPr>
          <w:rFonts w:ascii="Times New Roman" w:hAnsi="Times New Roman" w:cs="Times New Roman"/>
          <w:b/>
          <w:bCs/>
          <w:sz w:val="24"/>
          <w:szCs w:val="24"/>
        </w:rPr>
      </w:pPr>
      <w:r w:rsidRPr="00831853">
        <w:rPr>
          <w:rFonts w:ascii="Times New Roman" w:hAnsi="Times New Roman" w:cs="Times New Roman"/>
          <w:b/>
          <w:bCs/>
          <w:sz w:val="24"/>
          <w:szCs w:val="24"/>
        </w:rPr>
        <w:t xml:space="preserve">Amaç </w:t>
      </w:r>
    </w:p>
    <w:p w:rsidR="00C919BD" w:rsidRPr="004E0FD3" w:rsidRDefault="002B2C94" w:rsidP="00831853">
      <w:pPr>
        <w:pStyle w:val="GvdeMetni"/>
        <w:spacing w:line="288" w:lineRule="auto"/>
        <w:rPr>
          <w:rFonts w:ascii="Times New Roman" w:hAnsi="Times New Roman"/>
          <w:bCs/>
          <w:szCs w:val="24"/>
        </w:rPr>
      </w:pPr>
      <w:r w:rsidRPr="00831853">
        <w:rPr>
          <w:rFonts w:ascii="Times New Roman" w:hAnsi="Times New Roman"/>
          <w:b/>
          <w:bCs/>
          <w:szCs w:val="24"/>
        </w:rPr>
        <w:t>MADDE 1</w:t>
      </w:r>
      <w:r w:rsidRPr="00831853">
        <w:rPr>
          <w:rFonts w:ascii="Times New Roman" w:hAnsi="Times New Roman"/>
          <w:bCs/>
          <w:szCs w:val="24"/>
        </w:rPr>
        <w:t>-</w:t>
      </w:r>
      <w:r w:rsidR="00155632">
        <w:rPr>
          <w:rFonts w:ascii="Times New Roman" w:hAnsi="Times New Roman"/>
          <w:bCs/>
          <w:szCs w:val="24"/>
        </w:rPr>
        <w:t xml:space="preserve">(1) </w:t>
      </w:r>
      <w:r w:rsidRPr="00831853">
        <w:rPr>
          <w:rFonts w:ascii="Times New Roman" w:hAnsi="Times New Roman"/>
          <w:bCs/>
          <w:szCs w:val="24"/>
        </w:rPr>
        <w:t xml:space="preserve">Bu Talimat, </w:t>
      </w:r>
      <w:r w:rsidRPr="00831853">
        <w:rPr>
          <w:rFonts w:ascii="Times New Roman" w:hAnsi="Times New Roman"/>
          <w:szCs w:val="24"/>
        </w:rPr>
        <w:t xml:space="preserve">Türkiye Motosiklet Federasyonuna ait taşınır mal işlemlerine ilişkin usul ve esasları düzenlemek amacıyla hazırlanmıştır.  </w:t>
      </w:r>
      <w:r w:rsidRPr="00831853">
        <w:rPr>
          <w:rFonts w:ascii="Times New Roman" w:hAnsi="Times New Roman"/>
          <w:bCs/>
          <w:szCs w:val="24"/>
        </w:rPr>
        <w:t xml:space="preserve"> </w:t>
      </w:r>
    </w:p>
    <w:p w:rsidR="002B2C94" w:rsidRPr="00831853" w:rsidRDefault="002B2C94" w:rsidP="00831853">
      <w:pPr>
        <w:pStyle w:val="GvdeMetni"/>
        <w:spacing w:line="288" w:lineRule="auto"/>
        <w:rPr>
          <w:rFonts w:ascii="Times New Roman" w:hAnsi="Times New Roman"/>
          <w:b/>
          <w:bCs/>
          <w:szCs w:val="24"/>
        </w:rPr>
      </w:pPr>
      <w:r w:rsidRPr="00831853">
        <w:rPr>
          <w:rFonts w:ascii="Times New Roman" w:hAnsi="Times New Roman"/>
          <w:b/>
          <w:bCs/>
          <w:szCs w:val="24"/>
        </w:rPr>
        <w:t xml:space="preserve">Dayanak </w:t>
      </w:r>
    </w:p>
    <w:p w:rsidR="00C919BD" w:rsidRPr="004E0FD3" w:rsidRDefault="002B2C94" w:rsidP="00170B70">
      <w:pPr>
        <w:pStyle w:val="GvdeMetni"/>
        <w:spacing w:line="288" w:lineRule="auto"/>
        <w:rPr>
          <w:rFonts w:ascii="Times New Roman" w:hAnsi="Times New Roman"/>
          <w:bCs/>
          <w:szCs w:val="24"/>
        </w:rPr>
      </w:pPr>
      <w:r w:rsidRPr="00831853">
        <w:rPr>
          <w:rFonts w:ascii="Times New Roman" w:hAnsi="Times New Roman"/>
          <w:b/>
          <w:bCs/>
          <w:szCs w:val="24"/>
        </w:rPr>
        <w:t>MADDE 2</w:t>
      </w:r>
      <w:r w:rsidRPr="00831853">
        <w:rPr>
          <w:rFonts w:ascii="Times New Roman" w:hAnsi="Times New Roman"/>
          <w:bCs/>
          <w:szCs w:val="24"/>
        </w:rPr>
        <w:t>-</w:t>
      </w:r>
      <w:r w:rsidR="00155632">
        <w:rPr>
          <w:rFonts w:ascii="Times New Roman" w:hAnsi="Times New Roman"/>
          <w:bCs/>
          <w:szCs w:val="24"/>
        </w:rPr>
        <w:t xml:space="preserve">(1) </w:t>
      </w:r>
      <w:r w:rsidRPr="00831853">
        <w:rPr>
          <w:rFonts w:ascii="Times New Roman" w:hAnsi="Times New Roman"/>
          <w:bCs/>
          <w:szCs w:val="24"/>
        </w:rPr>
        <w:t>Bu Talimat, 3289 sayılı Spor Genel Müdürlüğünün Teşkilat</w:t>
      </w:r>
      <w:r w:rsidR="00155632">
        <w:rPr>
          <w:rFonts w:ascii="Times New Roman" w:hAnsi="Times New Roman"/>
          <w:bCs/>
          <w:szCs w:val="24"/>
        </w:rPr>
        <w:t xml:space="preserve"> ve Görevleri Hakkında Kanunun e</w:t>
      </w:r>
      <w:r w:rsidRPr="00831853">
        <w:rPr>
          <w:rFonts w:ascii="Times New Roman" w:hAnsi="Times New Roman"/>
          <w:bCs/>
          <w:szCs w:val="24"/>
        </w:rPr>
        <w:t xml:space="preserve">k 9 uncu maddesi ile 3/12/2007 tarihli ve 26719 sayılı Resmi Gazete’de yayımlanan </w:t>
      </w:r>
      <w:r w:rsidRPr="00831853">
        <w:rPr>
          <w:rFonts w:ascii="Times New Roman" w:hAnsi="Times New Roman"/>
          <w:szCs w:val="24"/>
        </w:rPr>
        <w:t xml:space="preserve">Türkiye Motosiklet Federasyonu Ana Statüsüne dayanılarak hazırlanmıştır. </w:t>
      </w:r>
      <w:r w:rsidRPr="00831853">
        <w:rPr>
          <w:rFonts w:ascii="Times New Roman" w:hAnsi="Times New Roman"/>
          <w:bCs/>
          <w:szCs w:val="24"/>
        </w:rPr>
        <w:t xml:space="preserve"> </w:t>
      </w:r>
    </w:p>
    <w:p w:rsidR="00831853" w:rsidRPr="00DA1B26" w:rsidRDefault="002B2C94" w:rsidP="00170B70">
      <w:pPr>
        <w:pStyle w:val="GvdeMetni"/>
        <w:spacing w:line="288" w:lineRule="auto"/>
        <w:rPr>
          <w:rFonts w:ascii="Times New Roman" w:hAnsi="Times New Roman"/>
          <w:b/>
          <w:bCs/>
          <w:szCs w:val="24"/>
        </w:rPr>
      </w:pPr>
      <w:r w:rsidRPr="00DA1B26">
        <w:rPr>
          <w:rFonts w:ascii="Times New Roman" w:hAnsi="Times New Roman"/>
          <w:b/>
          <w:bCs/>
          <w:szCs w:val="24"/>
        </w:rPr>
        <w:t xml:space="preserve">Tanımlar </w:t>
      </w:r>
    </w:p>
    <w:p w:rsidR="00AA5158" w:rsidRPr="00D60DCD" w:rsidRDefault="002B2C94" w:rsidP="00D60DCD">
      <w:pPr>
        <w:pStyle w:val="GvdeMetni"/>
        <w:spacing w:line="288" w:lineRule="auto"/>
        <w:rPr>
          <w:rFonts w:ascii="Times New Roman" w:hAnsi="Times New Roman"/>
          <w:bCs/>
          <w:szCs w:val="24"/>
        </w:rPr>
      </w:pPr>
      <w:r w:rsidRPr="00831853">
        <w:rPr>
          <w:rFonts w:ascii="Times New Roman" w:hAnsi="Times New Roman"/>
          <w:b/>
          <w:bCs/>
          <w:szCs w:val="24"/>
        </w:rPr>
        <w:t>MADDE 3</w:t>
      </w:r>
      <w:r w:rsidRPr="00831853">
        <w:rPr>
          <w:rFonts w:ascii="Times New Roman" w:hAnsi="Times New Roman"/>
          <w:bCs/>
          <w:szCs w:val="24"/>
        </w:rPr>
        <w:t>-</w:t>
      </w:r>
      <w:r w:rsidR="00155632">
        <w:rPr>
          <w:rFonts w:ascii="Times New Roman" w:hAnsi="Times New Roman"/>
          <w:bCs/>
          <w:szCs w:val="24"/>
        </w:rPr>
        <w:t xml:space="preserve">(1) </w:t>
      </w:r>
      <w:r w:rsidRPr="00831853">
        <w:rPr>
          <w:rFonts w:ascii="Times New Roman" w:hAnsi="Times New Roman"/>
          <w:bCs/>
          <w:szCs w:val="24"/>
        </w:rPr>
        <w:t xml:space="preserve">Bu Talimatta yer alan,  </w:t>
      </w:r>
    </w:p>
    <w:p w:rsidR="00AA5158" w:rsidRPr="00D60DCD" w:rsidRDefault="00D60DCD" w:rsidP="00D60DCD">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155632">
        <w:rPr>
          <w:rFonts w:ascii="Times New Roman" w:hAnsi="Times New Roman" w:cs="Times New Roman"/>
          <w:sz w:val="24"/>
          <w:szCs w:val="24"/>
        </w:rPr>
        <w:t xml:space="preserve">) </w:t>
      </w:r>
      <w:r w:rsidR="00AA5158" w:rsidRPr="00155632">
        <w:rPr>
          <w:rFonts w:ascii="Times New Roman" w:hAnsi="Times New Roman" w:cs="Times New Roman"/>
          <w:sz w:val="24"/>
          <w:szCs w:val="24"/>
        </w:rPr>
        <w:t>Başkan: Türkiye Motosiklet Federasyonu</w:t>
      </w:r>
      <w:r w:rsidR="00AA5158" w:rsidRPr="00155632">
        <w:rPr>
          <w:rFonts w:ascii="Times New Roman" w:hAnsi="Times New Roman"/>
          <w:sz w:val="24"/>
          <w:szCs w:val="24"/>
        </w:rPr>
        <w:t xml:space="preserve"> Başkanını, </w:t>
      </w:r>
    </w:p>
    <w:p w:rsidR="002B2C94" w:rsidRPr="00831853" w:rsidRDefault="00D60DCD" w:rsidP="00AA5158">
      <w:pPr>
        <w:pStyle w:val="GvdeMetni"/>
        <w:spacing w:line="288" w:lineRule="auto"/>
        <w:ind w:left="708"/>
        <w:rPr>
          <w:rFonts w:ascii="Times New Roman" w:hAnsi="Times New Roman"/>
          <w:bCs/>
          <w:szCs w:val="24"/>
        </w:rPr>
      </w:pPr>
      <w:r>
        <w:rPr>
          <w:rFonts w:ascii="Times New Roman" w:hAnsi="Times New Roman"/>
          <w:bCs/>
          <w:szCs w:val="24"/>
        </w:rPr>
        <w:t>b</w:t>
      </w:r>
      <w:r w:rsidR="00AA5158">
        <w:rPr>
          <w:rFonts w:ascii="Times New Roman" w:hAnsi="Times New Roman"/>
          <w:bCs/>
          <w:szCs w:val="24"/>
        </w:rPr>
        <w:t xml:space="preserve">) </w:t>
      </w:r>
      <w:r w:rsidR="00170B70" w:rsidRPr="00831853">
        <w:rPr>
          <w:rFonts w:ascii="Times New Roman" w:hAnsi="Times New Roman"/>
          <w:bCs/>
          <w:szCs w:val="24"/>
        </w:rPr>
        <w:t>Federasyon:</w:t>
      </w:r>
      <w:r w:rsidR="00170B70" w:rsidRPr="00831853">
        <w:rPr>
          <w:rFonts w:ascii="Times New Roman" w:hAnsi="Times New Roman"/>
          <w:szCs w:val="24"/>
        </w:rPr>
        <w:t xml:space="preserve"> Türkiye Motosiklet Federasyonunu, </w:t>
      </w:r>
    </w:p>
    <w:p w:rsidR="00831853" w:rsidRPr="00155632" w:rsidRDefault="00D60DCD" w:rsidP="00155632">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155632">
        <w:rPr>
          <w:rFonts w:ascii="Times New Roman" w:hAnsi="Times New Roman" w:cs="Times New Roman"/>
          <w:sz w:val="24"/>
          <w:szCs w:val="24"/>
        </w:rPr>
        <w:t xml:space="preserve">) </w:t>
      </w:r>
      <w:r w:rsidR="00831853" w:rsidRPr="00155632">
        <w:rPr>
          <w:rFonts w:ascii="Times New Roman" w:hAnsi="Times New Roman" w:cs="Times New Roman"/>
          <w:sz w:val="24"/>
          <w:szCs w:val="24"/>
        </w:rPr>
        <w:t xml:space="preserve">Genel Müdürlük: Spor Genel Müdürlüğünü, </w:t>
      </w:r>
    </w:p>
    <w:p w:rsidR="00AA5158" w:rsidRPr="00155632" w:rsidRDefault="00D60DCD" w:rsidP="00D60DCD">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155632">
        <w:rPr>
          <w:rFonts w:ascii="Times New Roman" w:hAnsi="Times New Roman" w:cs="Times New Roman"/>
          <w:sz w:val="24"/>
          <w:szCs w:val="24"/>
        </w:rPr>
        <w:t xml:space="preserve">) </w:t>
      </w:r>
      <w:r w:rsidR="00170B70" w:rsidRPr="00155632">
        <w:rPr>
          <w:rFonts w:ascii="Times New Roman" w:hAnsi="Times New Roman" w:cs="Times New Roman"/>
          <w:sz w:val="24"/>
          <w:szCs w:val="24"/>
        </w:rPr>
        <w:t>Genel Sekreter: Türkiye Motosiklet Federasyonu</w:t>
      </w:r>
      <w:r w:rsidR="00170B70" w:rsidRPr="00155632">
        <w:rPr>
          <w:rFonts w:ascii="Times New Roman" w:hAnsi="Times New Roman"/>
          <w:sz w:val="24"/>
          <w:szCs w:val="24"/>
        </w:rPr>
        <w:t xml:space="preserve"> Genel Sekreterini, </w:t>
      </w:r>
      <w:r w:rsidR="00205D22">
        <w:rPr>
          <w:rFonts w:ascii="Times New Roman" w:hAnsi="Times New Roman" w:cs="Times New Roman"/>
          <w:sz w:val="24"/>
          <w:szCs w:val="24"/>
        </w:rPr>
        <w:t xml:space="preserve"> </w:t>
      </w:r>
      <w:r w:rsidR="00AA5158" w:rsidRPr="00155632">
        <w:rPr>
          <w:rFonts w:ascii="Times New Roman" w:hAnsi="Times New Roman" w:cs="Times New Roman"/>
          <w:sz w:val="24"/>
          <w:szCs w:val="24"/>
        </w:rPr>
        <w:t xml:space="preserve"> </w:t>
      </w:r>
    </w:p>
    <w:p w:rsidR="00831853" w:rsidRPr="00155632" w:rsidRDefault="00D60DCD" w:rsidP="00155632">
      <w:pPr>
        <w:spacing w:after="0" w:line="288" w:lineRule="auto"/>
        <w:ind w:firstLine="708"/>
        <w:jc w:val="both"/>
        <w:rPr>
          <w:rFonts w:ascii="Times New Roman" w:hAnsi="Times New Roman" w:cs="Times New Roman"/>
          <w:sz w:val="24"/>
          <w:szCs w:val="24"/>
        </w:rPr>
      </w:pPr>
      <w:r>
        <w:rPr>
          <w:rFonts w:ascii="Times New Roman" w:hAnsi="Times New Roman"/>
          <w:sz w:val="24"/>
          <w:szCs w:val="24"/>
        </w:rPr>
        <w:t>d</w:t>
      </w:r>
      <w:r w:rsidR="00155632">
        <w:rPr>
          <w:rFonts w:ascii="Times New Roman" w:hAnsi="Times New Roman"/>
          <w:sz w:val="24"/>
          <w:szCs w:val="24"/>
        </w:rPr>
        <w:t xml:space="preserve">) </w:t>
      </w:r>
      <w:r w:rsidR="00831853" w:rsidRPr="00155632">
        <w:rPr>
          <w:rFonts w:ascii="Times New Roman" w:hAnsi="Times New Roman"/>
          <w:sz w:val="24"/>
          <w:szCs w:val="24"/>
        </w:rPr>
        <w:t>Yönetim Kurulu:</w:t>
      </w:r>
      <w:r w:rsidR="00831853" w:rsidRPr="00155632">
        <w:rPr>
          <w:rFonts w:ascii="Times New Roman" w:hAnsi="Times New Roman" w:cs="Times New Roman"/>
          <w:sz w:val="24"/>
          <w:szCs w:val="24"/>
        </w:rPr>
        <w:t xml:space="preserve"> Türkiye Motosiklet Federasyonu</w:t>
      </w:r>
      <w:r w:rsidR="00831853" w:rsidRPr="00155632">
        <w:rPr>
          <w:rFonts w:ascii="Times New Roman" w:hAnsi="Times New Roman"/>
          <w:sz w:val="24"/>
          <w:szCs w:val="24"/>
        </w:rPr>
        <w:t xml:space="preserve"> Yönetim Kurulunu, </w:t>
      </w:r>
    </w:p>
    <w:p w:rsidR="00C919BD" w:rsidRPr="00A25B88" w:rsidRDefault="00170B70" w:rsidP="00A25B88">
      <w:pPr>
        <w:spacing w:after="0" w:line="288" w:lineRule="auto"/>
        <w:jc w:val="both"/>
        <w:rPr>
          <w:rFonts w:ascii="Times New Roman" w:hAnsi="Times New Roman" w:cs="Times New Roman"/>
          <w:sz w:val="24"/>
          <w:szCs w:val="24"/>
        </w:rPr>
      </w:pPr>
      <w:r w:rsidRPr="00831853">
        <w:rPr>
          <w:rFonts w:ascii="Times New Roman" w:hAnsi="Times New Roman" w:cs="Times New Roman"/>
          <w:sz w:val="24"/>
          <w:szCs w:val="24"/>
        </w:rPr>
        <w:t xml:space="preserve">ifade eder. </w:t>
      </w:r>
    </w:p>
    <w:p w:rsidR="00170B70" w:rsidRPr="00831853" w:rsidRDefault="00170B70" w:rsidP="00170B70">
      <w:pPr>
        <w:spacing w:after="0" w:line="288" w:lineRule="auto"/>
        <w:rPr>
          <w:rFonts w:ascii="Times New Roman" w:hAnsi="Times New Roman" w:cs="Times New Roman"/>
          <w:b/>
          <w:sz w:val="24"/>
          <w:szCs w:val="24"/>
        </w:rPr>
      </w:pPr>
      <w:r w:rsidRPr="00831853">
        <w:rPr>
          <w:rFonts w:ascii="Times New Roman" w:hAnsi="Times New Roman" w:cs="Times New Roman"/>
          <w:b/>
          <w:sz w:val="24"/>
          <w:szCs w:val="24"/>
        </w:rPr>
        <w:t xml:space="preserve">Taşınır mal işlemleri </w:t>
      </w:r>
    </w:p>
    <w:p w:rsidR="00170B70" w:rsidRPr="00831853" w:rsidRDefault="00831853" w:rsidP="00170B70">
      <w:pPr>
        <w:spacing w:after="0" w:line="288" w:lineRule="auto"/>
        <w:jc w:val="both"/>
        <w:rPr>
          <w:rFonts w:asciiTheme="majorBidi" w:hAnsiTheme="majorBidi" w:cstheme="majorBidi"/>
          <w:sz w:val="24"/>
          <w:szCs w:val="24"/>
        </w:rPr>
      </w:pPr>
      <w:r w:rsidRPr="00831853">
        <w:rPr>
          <w:rFonts w:asciiTheme="majorBidi" w:hAnsiTheme="majorBidi" w:cstheme="majorBidi"/>
          <w:b/>
          <w:sz w:val="24"/>
          <w:szCs w:val="24"/>
        </w:rPr>
        <w:t>MADDE 4</w:t>
      </w:r>
      <w:r w:rsidR="005979E0">
        <w:rPr>
          <w:rFonts w:asciiTheme="majorBidi" w:hAnsiTheme="majorBidi" w:cstheme="majorBidi"/>
          <w:b/>
          <w:sz w:val="24"/>
          <w:szCs w:val="24"/>
        </w:rPr>
        <w:t>-</w:t>
      </w:r>
      <w:r w:rsidR="00170B70" w:rsidRPr="00831853">
        <w:rPr>
          <w:rFonts w:asciiTheme="majorBidi" w:hAnsiTheme="majorBidi" w:cstheme="majorBidi"/>
          <w:b/>
          <w:sz w:val="24"/>
          <w:szCs w:val="24"/>
        </w:rPr>
        <w:t>(</w:t>
      </w:r>
      <w:r w:rsidR="00170B70" w:rsidRPr="00831853">
        <w:rPr>
          <w:rFonts w:asciiTheme="majorBidi" w:hAnsiTheme="majorBidi" w:cstheme="majorBidi"/>
          <w:sz w:val="24"/>
          <w:szCs w:val="24"/>
        </w:rPr>
        <w:t>1)T</w:t>
      </w:r>
      <w:r>
        <w:rPr>
          <w:rFonts w:asciiTheme="majorBidi" w:hAnsiTheme="majorBidi" w:cstheme="majorBidi"/>
          <w:sz w:val="24"/>
          <w:szCs w:val="24"/>
        </w:rPr>
        <w:t>aşınır mal işlemleri;</w:t>
      </w:r>
      <w:r w:rsidR="00170B70" w:rsidRPr="00831853">
        <w:rPr>
          <w:rFonts w:asciiTheme="majorBidi" w:hAnsiTheme="majorBidi" w:cstheme="majorBidi"/>
          <w:sz w:val="24"/>
          <w:szCs w:val="24"/>
        </w:rPr>
        <w:t xml:space="preserve"> Federasyon hizmet ve faaliyetlerinin sü</w:t>
      </w:r>
      <w:r w:rsidR="00C919BD">
        <w:rPr>
          <w:rFonts w:asciiTheme="majorBidi" w:hAnsiTheme="majorBidi" w:cstheme="majorBidi"/>
          <w:sz w:val="24"/>
          <w:szCs w:val="24"/>
        </w:rPr>
        <w:t>rdürülmesi için</w:t>
      </w:r>
      <w:r w:rsidR="00170B70" w:rsidRPr="00831853">
        <w:rPr>
          <w:rFonts w:asciiTheme="majorBidi" w:hAnsiTheme="majorBidi" w:cstheme="majorBidi"/>
          <w:sz w:val="24"/>
          <w:szCs w:val="24"/>
        </w:rPr>
        <w:t xml:space="preserve"> satın alınan, i</w:t>
      </w:r>
      <w:r w:rsidR="00C919BD">
        <w:rPr>
          <w:rFonts w:asciiTheme="majorBidi" w:hAnsiTheme="majorBidi" w:cstheme="majorBidi"/>
          <w:sz w:val="24"/>
          <w:szCs w:val="24"/>
        </w:rPr>
        <w:t>thal edilen ve sair</w:t>
      </w:r>
      <w:r w:rsidR="00170B70" w:rsidRPr="00831853">
        <w:rPr>
          <w:rFonts w:asciiTheme="majorBidi" w:hAnsiTheme="majorBidi" w:cstheme="majorBidi"/>
          <w:sz w:val="24"/>
          <w:szCs w:val="24"/>
        </w:rPr>
        <w:t xml:space="preserve"> yollardan elde edilen taşınırların sorumluları tarafından fiziki olarak görülüp sayılara</w:t>
      </w:r>
      <w:r w:rsidR="00C919BD">
        <w:rPr>
          <w:rFonts w:asciiTheme="majorBidi" w:hAnsiTheme="majorBidi" w:cstheme="majorBidi"/>
          <w:sz w:val="24"/>
          <w:szCs w:val="24"/>
        </w:rPr>
        <w:t>k teslim alınmasıdır.</w:t>
      </w:r>
      <w:r w:rsidR="00170B70" w:rsidRPr="00831853">
        <w:rPr>
          <w:rFonts w:asciiTheme="majorBidi" w:hAnsiTheme="majorBidi" w:cstheme="majorBidi"/>
          <w:sz w:val="24"/>
          <w:szCs w:val="24"/>
        </w:rPr>
        <w:t xml:space="preserve"> Satın alınan, </w:t>
      </w:r>
      <w:r w:rsidR="00C919BD">
        <w:rPr>
          <w:rFonts w:asciiTheme="majorBidi" w:hAnsiTheme="majorBidi" w:cstheme="majorBidi"/>
          <w:sz w:val="24"/>
          <w:szCs w:val="24"/>
        </w:rPr>
        <w:t>hibe edilen ve sair</w:t>
      </w:r>
      <w:r w:rsidR="00170B70" w:rsidRPr="00831853">
        <w:rPr>
          <w:rFonts w:asciiTheme="majorBidi" w:hAnsiTheme="majorBidi" w:cstheme="majorBidi"/>
          <w:sz w:val="24"/>
          <w:szCs w:val="24"/>
        </w:rPr>
        <w:t xml:space="preserve"> yollardan elde edilen taşınırlar, alındıktan sonar doğrudan kullanıma verilmeyerek stoklanıp daha sonra dağıtımı yapılacak ise taşınır işlemleri yapıldıktan sonra </w:t>
      </w:r>
      <w:r w:rsidR="00170B70" w:rsidRPr="005979E0">
        <w:rPr>
          <w:rFonts w:asciiTheme="majorBidi" w:hAnsiTheme="majorBidi" w:cstheme="majorBidi"/>
          <w:sz w:val="24"/>
          <w:szCs w:val="24"/>
        </w:rPr>
        <w:t>depo sorumlusu</w:t>
      </w:r>
      <w:r w:rsidR="00170B70" w:rsidRPr="00831853">
        <w:rPr>
          <w:rFonts w:asciiTheme="majorBidi" w:hAnsiTheme="majorBidi" w:cstheme="majorBidi"/>
          <w:sz w:val="24"/>
          <w:szCs w:val="24"/>
        </w:rPr>
        <w:t xml:space="preserve"> tarafından ambara alınır. Ambara alınan tüketim malzemeleri ambar defterine</w:t>
      </w:r>
      <w:r w:rsidR="00351E61">
        <w:rPr>
          <w:rFonts w:asciiTheme="majorBidi" w:hAnsiTheme="majorBidi" w:cstheme="majorBidi"/>
          <w:sz w:val="24"/>
          <w:szCs w:val="24"/>
        </w:rPr>
        <w:t>, dayanıklı taşınır malzemeler ise dayanıklı taşınır esas defterine</w:t>
      </w:r>
      <w:r w:rsidR="00170B70" w:rsidRPr="00831853">
        <w:rPr>
          <w:rFonts w:asciiTheme="majorBidi" w:hAnsiTheme="majorBidi" w:cstheme="majorBidi"/>
          <w:sz w:val="24"/>
          <w:szCs w:val="24"/>
        </w:rPr>
        <w:t xml:space="preserve"> kaydedilir.</w:t>
      </w:r>
    </w:p>
    <w:p w:rsidR="00831853" w:rsidRDefault="00831853" w:rsidP="00C919BD">
      <w:pPr>
        <w:spacing w:after="0" w:line="288" w:lineRule="auto"/>
        <w:ind w:firstLine="708"/>
        <w:jc w:val="both"/>
        <w:rPr>
          <w:rFonts w:asciiTheme="majorBidi" w:hAnsiTheme="majorBidi" w:cstheme="majorBidi"/>
          <w:sz w:val="24"/>
          <w:szCs w:val="24"/>
        </w:rPr>
      </w:pPr>
      <w:r>
        <w:rPr>
          <w:rFonts w:asciiTheme="majorBidi" w:hAnsiTheme="majorBidi" w:cstheme="majorBidi"/>
          <w:sz w:val="24"/>
          <w:szCs w:val="24"/>
        </w:rPr>
        <w:t xml:space="preserve">(2) </w:t>
      </w:r>
      <w:r w:rsidR="00351E61">
        <w:rPr>
          <w:rFonts w:asciiTheme="majorBidi" w:hAnsiTheme="majorBidi" w:cstheme="majorBidi"/>
          <w:sz w:val="24"/>
          <w:szCs w:val="24"/>
        </w:rPr>
        <w:t>Dayanıklı taşınırlar,</w:t>
      </w:r>
      <w:r w:rsidR="00170B70" w:rsidRPr="00831853">
        <w:rPr>
          <w:rFonts w:asciiTheme="majorBidi" w:hAnsiTheme="majorBidi" w:cstheme="majorBidi"/>
          <w:sz w:val="24"/>
          <w:szCs w:val="24"/>
        </w:rPr>
        <w:t xml:space="preserve"> normal kullanım sırasında, çok kullanma sebebiyle hizmette kull</w:t>
      </w:r>
      <w:r>
        <w:rPr>
          <w:rFonts w:asciiTheme="majorBidi" w:hAnsiTheme="majorBidi" w:cstheme="majorBidi"/>
          <w:sz w:val="24"/>
          <w:szCs w:val="24"/>
        </w:rPr>
        <w:t xml:space="preserve">anılmayacak derecede yıpranmış </w:t>
      </w:r>
      <w:r w:rsidR="00170B70" w:rsidRPr="00831853">
        <w:rPr>
          <w:rFonts w:asciiTheme="majorBidi" w:hAnsiTheme="majorBidi" w:cstheme="majorBidi"/>
          <w:sz w:val="24"/>
          <w:szCs w:val="24"/>
        </w:rPr>
        <w:t>ve bozulmuş olması, eski ve hurda hale gelmesi, tamir edilemeyecek durumda olması veya tamir edilmesinin ekonomik olmaması ya</w:t>
      </w:r>
      <w:r>
        <w:rPr>
          <w:rFonts w:asciiTheme="majorBidi" w:hAnsiTheme="majorBidi" w:cstheme="majorBidi"/>
          <w:sz w:val="24"/>
          <w:szCs w:val="24"/>
        </w:rPr>
        <w:t xml:space="preserve"> da</w:t>
      </w:r>
      <w:r w:rsidR="00170B70" w:rsidRPr="00831853">
        <w:rPr>
          <w:rFonts w:asciiTheme="majorBidi" w:hAnsiTheme="majorBidi" w:cstheme="majorBidi"/>
          <w:sz w:val="24"/>
          <w:szCs w:val="24"/>
        </w:rPr>
        <w:t xml:space="preserve"> kimsenin ihmal ve kusuru olmadan kırıldığının, çalındığının, kaybolduğunun belgelendirilmesi hallerinde, bir tutanak düzenlendikten sonra </w:t>
      </w:r>
      <w:r w:rsidR="00351E61">
        <w:rPr>
          <w:rFonts w:asciiTheme="majorBidi" w:hAnsiTheme="majorBidi" w:cstheme="majorBidi"/>
          <w:sz w:val="24"/>
          <w:szCs w:val="24"/>
        </w:rPr>
        <w:t xml:space="preserve">Başkanın onayı ile </w:t>
      </w:r>
      <w:r w:rsidR="00170B70" w:rsidRPr="00831853">
        <w:rPr>
          <w:rFonts w:asciiTheme="majorBidi" w:hAnsiTheme="majorBidi" w:cstheme="majorBidi"/>
          <w:sz w:val="24"/>
          <w:szCs w:val="24"/>
        </w:rPr>
        <w:t>kayıttan silinir.</w:t>
      </w:r>
    </w:p>
    <w:p w:rsidR="00351E61" w:rsidRDefault="00155632" w:rsidP="00C919BD">
      <w:pPr>
        <w:spacing w:after="0" w:line="288" w:lineRule="auto"/>
        <w:ind w:firstLine="708"/>
        <w:jc w:val="both"/>
        <w:rPr>
          <w:rFonts w:asciiTheme="majorBidi" w:hAnsiTheme="majorBidi" w:cstheme="majorBidi"/>
          <w:sz w:val="24"/>
          <w:szCs w:val="24"/>
        </w:rPr>
      </w:pPr>
      <w:r>
        <w:rPr>
          <w:rFonts w:asciiTheme="majorBidi" w:hAnsiTheme="majorBidi" w:cstheme="majorBidi"/>
          <w:sz w:val="24"/>
          <w:szCs w:val="24"/>
        </w:rPr>
        <w:t xml:space="preserve">(3) </w:t>
      </w:r>
      <w:r w:rsidR="00351E61">
        <w:rPr>
          <w:rFonts w:asciiTheme="majorBidi" w:hAnsiTheme="majorBidi" w:cstheme="majorBidi"/>
          <w:sz w:val="24"/>
          <w:szCs w:val="24"/>
        </w:rPr>
        <w:t xml:space="preserve">Silinmeye ilişkin tutanağın Başkan tarafından onaylanması ile dayanıklı taşınır defterine kaydı yapılır ve silme işlemi gerçekleştirilir. </w:t>
      </w:r>
    </w:p>
    <w:p w:rsidR="00C919BD" w:rsidRPr="004E0FD3" w:rsidRDefault="005979E0" w:rsidP="004E0FD3">
      <w:pPr>
        <w:spacing w:after="0" w:line="288" w:lineRule="auto"/>
        <w:ind w:firstLine="708"/>
        <w:jc w:val="both"/>
        <w:rPr>
          <w:rFonts w:asciiTheme="majorBidi" w:hAnsiTheme="majorBidi" w:cstheme="majorBidi"/>
          <w:sz w:val="24"/>
          <w:szCs w:val="24"/>
        </w:rPr>
      </w:pPr>
      <w:r>
        <w:rPr>
          <w:rFonts w:asciiTheme="majorBidi" w:hAnsiTheme="majorBidi" w:cstheme="majorBidi"/>
          <w:sz w:val="24"/>
          <w:szCs w:val="24"/>
        </w:rPr>
        <w:t xml:space="preserve">(4) </w:t>
      </w:r>
      <w:r w:rsidR="00351E61">
        <w:rPr>
          <w:rFonts w:asciiTheme="majorBidi" w:hAnsiTheme="majorBidi" w:cstheme="majorBidi"/>
          <w:sz w:val="24"/>
          <w:szCs w:val="24"/>
        </w:rPr>
        <w:t xml:space="preserve">Kayıttan silinen hurda durumdaki malzemeler satılabilecek durumda iseler hurda ve kullanılmış malzeme olarak öncelikle Makine ve Kimya Endüstrisi Kurumuna veya diğer özel şahıs veya kuruluşlara Muhasebe Talimatı hükümlerine uygun olarak satılır. Satılamayacak durumda iseler bir tutanak ile </w:t>
      </w:r>
      <w:r w:rsidR="00A25B88">
        <w:rPr>
          <w:rFonts w:asciiTheme="majorBidi" w:hAnsiTheme="majorBidi" w:cstheme="majorBidi"/>
          <w:sz w:val="24"/>
          <w:szCs w:val="24"/>
        </w:rPr>
        <w:t xml:space="preserve">imha edilerek yok edilir. </w:t>
      </w:r>
      <w:r w:rsidR="00351E61">
        <w:rPr>
          <w:rFonts w:asciiTheme="majorBidi" w:hAnsiTheme="majorBidi" w:cstheme="majorBidi"/>
          <w:sz w:val="24"/>
          <w:szCs w:val="24"/>
        </w:rPr>
        <w:t xml:space="preserve"> </w:t>
      </w:r>
    </w:p>
    <w:p w:rsidR="00170B70" w:rsidRPr="00831853" w:rsidRDefault="00170B70" w:rsidP="00170B70">
      <w:pPr>
        <w:spacing w:after="0" w:line="288" w:lineRule="auto"/>
        <w:jc w:val="both"/>
        <w:rPr>
          <w:rFonts w:asciiTheme="majorBidi" w:hAnsiTheme="majorBidi" w:cstheme="majorBidi"/>
          <w:b/>
          <w:bCs/>
          <w:sz w:val="24"/>
          <w:szCs w:val="24"/>
        </w:rPr>
      </w:pPr>
      <w:r w:rsidRPr="00831853">
        <w:rPr>
          <w:rFonts w:asciiTheme="majorBidi" w:hAnsiTheme="majorBidi" w:cstheme="majorBidi"/>
          <w:b/>
          <w:bCs/>
          <w:sz w:val="24"/>
          <w:szCs w:val="24"/>
        </w:rPr>
        <w:t>Taşınır işlem fişi düzenlenmesi</w:t>
      </w:r>
    </w:p>
    <w:p w:rsidR="00C919BD" w:rsidRPr="00A25B88" w:rsidRDefault="00831853" w:rsidP="00170B70">
      <w:pPr>
        <w:spacing w:after="0" w:line="288" w:lineRule="auto"/>
        <w:jc w:val="both"/>
        <w:rPr>
          <w:rFonts w:asciiTheme="majorBidi" w:hAnsiTheme="majorBidi" w:cstheme="majorBidi"/>
          <w:sz w:val="24"/>
          <w:szCs w:val="24"/>
        </w:rPr>
      </w:pPr>
      <w:r w:rsidRPr="00831853">
        <w:rPr>
          <w:rFonts w:asciiTheme="majorBidi" w:hAnsiTheme="majorBidi" w:cstheme="majorBidi"/>
          <w:b/>
          <w:sz w:val="24"/>
          <w:szCs w:val="24"/>
        </w:rPr>
        <w:t>MADDE 5</w:t>
      </w:r>
      <w:r w:rsidR="00170B70" w:rsidRPr="005979E0">
        <w:rPr>
          <w:rFonts w:asciiTheme="majorBidi" w:hAnsiTheme="majorBidi" w:cstheme="majorBidi"/>
          <w:sz w:val="24"/>
          <w:szCs w:val="24"/>
        </w:rPr>
        <w:t>-</w:t>
      </w:r>
      <w:r w:rsidR="005979E0" w:rsidRPr="005979E0">
        <w:rPr>
          <w:rFonts w:asciiTheme="majorBidi" w:hAnsiTheme="majorBidi" w:cstheme="majorBidi"/>
          <w:sz w:val="24"/>
          <w:szCs w:val="24"/>
        </w:rPr>
        <w:t>(1)</w:t>
      </w:r>
      <w:r w:rsidR="00170B70" w:rsidRPr="00831853">
        <w:rPr>
          <w:rFonts w:asciiTheme="majorBidi" w:hAnsiTheme="majorBidi" w:cstheme="majorBidi"/>
          <w:sz w:val="24"/>
          <w:szCs w:val="24"/>
        </w:rPr>
        <w:t xml:space="preserve"> Federasyonun hizmet ve faaliyetler</w:t>
      </w:r>
      <w:r>
        <w:rPr>
          <w:rFonts w:asciiTheme="majorBidi" w:hAnsiTheme="majorBidi" w:cstheme="majorBidi"/>
          <w:sz w:val="24"/>
          <w:szCs w:val="24"/>
        </w:rPr>
        <w:t xml:space="preserve">inin sürdürülmesi için ihtiyaç </w:t>
      </w:r>
      <w:r w:rsidR="00170B70" w:rsidRPr="00831853">
        <w:rPr>
          <w:rFonts w:asciiTheme="majorBidi" w:hAnsiTheme="majorBidi" w:cstheme="majorBidi"/>
          <w:sz w:val="24"/>
          <w:szCs w:val="24"/>
        </w:rPr>
        <w:t>duyulan, satın alınan, ithal edile</w:t>
      </w:r>
      <w:r w:rsidR="00C919BD">
        <w:rPr>
          <w:rFonts w:asciiTheme="majorBidi" w:hAnsiTheme="majorBidi" w:cstheme="majorBidi"/>
          <w:sz w:val="24"/>
          <w:szCs w:val="24"/>
        </w:rPr>
        <w:t>n ve sair yollardan</w:t>
      </w:r>
      <w:r w:rsidR="00170B70" w:rsidRPr="00831853">
        <w:rPr>
          <w:rFonts w:asciiTheme="majorBidi" w:hAnsiTheme="majorBidi" w:cstheme="majorBidi"/>
          <w:sz w:val="24"/>
          <w:szCs w:val="24"/>
        </w:rPr>
        <w:t xml:space="preserve"> elde edilen taşınırlar </w:t>
      </w:r>
      <w:r w:rsidR="00170B70" w:rsidRPr="005979E0">
        <w:rPr>
          <w:rFonts w:asciiTheme="majorBidi" w:hAnsiTheme="majorBidi" w:cstheme="majorBidi"/>
          <w:sz w:val="24"/>
          <w:szCs w:val="24"/>
        </w:rPr>
        <w:t>taşınır kontrol yetkilisi</w:t>
      </w:r>
      <w:r w:rsidR="00170B70" w:rsidRPr="00831853">
        <w:rPr>
          <w:rFonts w:asciiTheme="majorBidi" w:hAnsiTheme="majorBidi" w:cstheme="majorBidi"/>
          <w:sz w:val="24"/>
          <w:szCs w:val="24"/>
        </w:rPr>
        <w:t xml:space="preserve"> tarafından fiziki olarak görülüp sayılarak iki nüsha</w:t>
      </w:r>
      <w:r w:rsidR="00C919BD">
        <w:rPr>
          <w:rFonts w:asciiTheme="majorBidi" w:hAnsiTheme="majorBidi" w:cstheme="majorBidi"/>
          <w:sz w:val="24"/>
          <w:szCs w:val="24"/>
        </w:rPr>
        <w:t xml:space="preserve"> olacak şekilde</w:t>
      </w:r>
      <w:r w:rsidR="00170B70" w:rsidRPr="00831853">
        <w:rPr>
          <w:rFonts w:asciiTheme="majorBidi" w:hAnsiTheme="majorBidi" w:cstheme="majorBidi"/>
          <w:sz w:val="24"/>
          <w:szCs w:val="24"/>
        </w:rPr>
        <w:t xml:space="preserve"> taşınır işlem fişi düzenlenir. </w:t>
      </w:r>
      <w:r w:rsidR="00170B70" w:rsidRPr="00831853">
        <w:rPr>
          <w:rFonts w:asciiTheme="majorBidi" w:hAnsiTheme="majorBidi" w:cstheme="majorBidi"/>
          <w:sz w:val="24"/>
          <w:szCs w:val="24"/>
        </w:rPr>
        <w:lastRenderedPageBreak/>
        <w:t>Taşınır işlem fişinin aslı nakit veya mahsup evrakına eklenir, diğer nüshası dip koçanında bırakılır.</w:t>
      </w:r>
    </w:p>
    <w:p w:rsidR="00170B70" w:rsidRPr="00831853" w:rsidRDefault="00170B70" w:rsidP="00170B70">
      <w:pPr>
        <w:spacing w:after="0" w:line="288" w:lineRule="auto"/>
        <w:jc w:val="both"/>
        <w:rPr>
          <w:rFonts w:asciiTheme="majorBidi" w:hAnsiTheme="majorBidi" w:cstheme="majorBidi"/>
          <w:b/>
          <w:bCs/>
          <w:sz w:val="24"/>
          <w:szCs w:val="24"/>
        </w:rPr>
      </w:pPr>
      <w:r w:rsidRPr="00831853">
        <w:rPr>
          <w:rFonts w:asciiTheme="majorBidi" w:hAnsiTheme="majorBidi" w:cstheme="majorBidi"/>
          <w:b/>
          <w:bCs/>
          <w:sz w:val="24"/>
          <w:szCs w:val="24"/>
        </w:rPr>
        <w:t>Taşı</w:t>
      </w:r>
      <w:r w:rsidR="00A25B88">
        <w:rPr>
          <w:rFonts w:asciiTheme="majorBidi" w:hAnsiTheme="majorBidi" w:cstheme="majorBidi"/>
          <w:b/>
          <w:bCs/>
          <w:sz w:val="24"/>
          <w:szCs w:val="24"/>
        </w:rPr>
        <w:t>nır malzemelerin</w:t>
      </w:r>
      <w:r w:rsidRPr="00831853">
        <w:rPr>
          <w:rFonts w:asciiTheme="majorBidi" w:hAnsiTheme="majorBidi" w:cstheme="majorBidi"/>
          <w:b/>
          <w:bCs/>
          <w:sz w:val="24"/>
          <w:szCs w:val="24"/>
        </w:rPr>
        <w:t xml:space="preserve"> ambar girişi </w:t>
      </w:r>
    </w:p>
    <w:p w:rsidR="00C919BD" w:rsidRPr="00A25B88" w:rsidRDefault="00831853" w:rsidP="00170B70">
      <w:pPr>
        <w:spacing w:after="0" w:line="288" w:lineRule="auto"/>
        <w:jc w:val="both"/>
        <w:rPr>
          <w:rFonts w:asciiTheme="majorBidi" w:hAnsiTheme="majorBidi" w:cstheme="majorBidi"/>
          <w:sz w:val="24"/>
          <w:szCs w:val="24"/>
        </w:rPr>
      </w:pPr>
      <w:r w:rsidRPr="00831853">
        <w:rPr>
          <w:rFonts w:asciiTheme="majorBidi" w:hAnsiTheme="majorBidi" w:cstheme="majorBidi"/>
          <w:b/>
          <w:sz w:val="24"/>
          <w:szCs w:val="24"/>
        </w:rPr>
        <w:t>MADDE 6</w:t>
      </w:r>
      <w:r w:rsidR="00170B70" w:rsidRPr="00831853">
        <w:rPr>
          <w:rFonts w:asciiTheme="majorBidi" w:hAnsiTheme="majorBidi" w:cstheme="majorBidi"/>
          <w:b/>
          <w:sz w:val="24"/>
          <w:szCs w:val="24"/>
        </w:rPr>
        <w:t>-</w:t>
      </w:r>
      <w:r w:rsidR="005979E0">
        <w:rPr>
          <w:rFonts w:asciiTheme="majorBidi" w:hAnsiTheme="majorBidi" w:cstheme="majorBidi"/>
          <w:sz w:val="24"/>
          <w:szCs w:val="24"/>
        </w:rPr>
        <w:t xml:space="preserve">(1) </w:t>
      </w:r>
      <w:r w:rsidR="00170B70" w:rsidRPr="00831853">
        <w:rPr>
          <w:rFonts w:asciiTheme="majorBidi" w:hAnsiTheme="majorBidi" w:cstheme="majorBidi"/>
          <w:sz w:val="24"/>
          <w:szCs w:val="24"/>
        </w:rPr>
        <w:t xml:space="preserve">Federasyonun ihtiyacı için satın alınan, </w:t>
      </w:r>
      <w:r w:rsidR="00C919BD">
        <w:rPr>
          <w:rFonts w:asciiTheme="majorBidi" w:hAnsiTheme="majorBidi" w:cstheme="majorBidi"/>
          <w:sz w:val="24"/>
          <w:szCs w:val="24"/>
        </w:rPr>
        <w:t>hibe edilen ve sair</w:t>
      </w:r>
      <w:r w:rsidR="00170B70" w:rsidRPr="00831853">
        <w:rPr>
          <w:rFonts w:asciiTheme="majorBidi" w:hAnsiTheme="majorBidi" w:cstheme="majorBidi"/>
          <w:sz w:val="24"/>
          <w:szCs w:val="24"/>
        </w:rPr>
        <w:t xml:space="preserve"> yollardan elde edilen taşınır malzemeleri, alındıktan sonra doğrudan kullanıma verilecek ise sarf tutanağı düzenlenir, doğrudan kullanıma verilmeyecek veya stoklanıp daha sonra dağıtımı yapılacak ise ambar sorumlusu tarafından ambar defterine giriş yapılarak ambara alınır.</w:t>
      </w:r>
    </w:p>
    <w:p w:rsidR="00170B70" w:rsidRPr="00831853" w:rsidRDefault="00170B70" w:rsidP="00170B70">
      <w:pPr>
        <w:spacing w:after="0" w:line="288" w:lineRule="auto"/>
        <w:jc w:val="both"/>
        <w:rPr>
          <w:rFonts w:asciiTheme="majorBidi" w:hAnsiTheme="majorBidi" w:cstheme="majorBidi"/>
          <w:b/>
          <w:bCs/>
          <w:sz w:val="24"/>
          <w:szCs w:val="24"/>
        </w:rPr>
      </w:pPr>
      <w:r w:rsidRPr="00831853">
        <w:rPr>
          <w:rFonts w:asciiTheme="majorBidi" w:hAnsiTheme="majorBidi" w:cstheme="majorBidi"/>
          <w:b/>
          <w:bCs/>
          <w:sz w:val="24"/>
          <w:szCs w:val="24"/>
        </w:rPr>
        <w:t xml:space="preserve">Taşınırların ambar çıkışı </w:t>
      </w:r>
    </w:p>
    <w:p w:rsidR="00170B70" w:rsidRPr="00831853" w:rsidRDefault="00831853" w:rsidP="00170B70">
      <w:pPr>
        <w:spacing w:after="0" w:line="288" w:lineRule="auto"/>
        <w:jc w:val="both"/>
        <w:rPr>
          <w:rFonts w:asciiTheme="majorBidi" w:hAnsiTheme="majorBidi" w:cstheme="majorBidi"/>
          <w:sz w:val="24"/>
          <w:szCs w:val="24"/>
        </w:rPr>
      </w:pPr>
      <w:r w:rsidRPr="00831853">
        <w:rPr>
          <w:rFonts w:asciiTheme="majorBidi" w:hAnsiTheme="majorBidi" w:cstheme="majorBidi"/>
          <w:b/>
          <w:sz w:val="24"/>
          <w:szCs w:val="24"/>
        </w:rPr>
        <w:t>MADDE 7</w:t>
      </w:r>
      <w:r w:rsidRPr="005979E0">
        <w:rPr>
          <w:rFonts w:asciiTheme="majorBidi" w:hAnsiTheme="majorBidi" w:cstheme="majorBidi"/>
          <w:sz w:val="24"/>
          <w:szCs w:val="24"/>
        </w:rPr>
        <w:t>-</w:t>
      </w:r>
      <w:r w:rsidR="005979E0" w:rsidRPr="005979E0">
        <w:rPr>
          <w:rFonts w:asciiTheme="majorBidi" w:hAnsiTheme="majorBidi" w:cstheme="majorBidi"/>
          <w:sz w:val="24"/>
          <w:szCs w:val="24"/>
        </w:rPr>
        <w:t>(1)</w:t>
      </w:r>
      <w:r w:rsidR="005979E0">
        <w:rPr>
          <w:rFonts w:asciiTheme="majorBidi" w:hAnsiTheme="majorBidi" w:cstheme="majorBidi"/>
          <w:b/>
          <w:sz w:val="24"/>
          <w:szCs w:val="24"/>
        </w:rPr>
        <w:t xml:space="preserve"> </w:t>
      </w:r>
      <w:r w:rsidR="00170B70" w:rsidRPr="00831853">
        <w:rPr>
          <w:rFonts w:asciiTheme="majorBidi" w:hAnsiTheme="majorBidi" w:cstheme="majorBidi"/>
          <w:sz w:val="24"/>
          <w:szCs w:val="24"/>
        </w:rPr>
        <w:t>Taşınırların ihtiyaca göre ambar çıkışı, malzeme istek formu ile yapılır. Malzeme istek formu üç nüsha</w:t>
      </w:r>
      <w:r w:rsidR="00C919BD">
        <w:rPr>
          <w:rFonts w:asciiTheme="majorBidi" w:hAnsiTheme="majorBidi" w:cstheme="majorBidi"/>
          <w:sz w:val="24"/>
          <w:szCs w:val="24"/>
        </w:rPr>
        <w:t xml:space="preserve"> olarak</w:t>
      </w:r>
      <w:r w:rsidR="00170B70" w:rsidRPr="00831853">
        <w:rPr>
          <w:rFonts w:asciiTheme="majorBidi" w:hAnsiTheme="majorBidi" w:cstheme="majorBidi"/>
          <w:sz w:val="24"/>
          <w:szCs w:val="24"/>
        </w:rPr>
        <w:t xml:space="preserve"> düzenlenir. Malzeme isteği formunun isteyen yer bölümü malzeme talebinde bulunan birim tarafından, tahsisatı kontrol eden bölümü Genel Sekreter tarafın</w:t>
      </w:r>
      <w:r w:rsidR="00C919BD">
        <w:rPr>
          <w:rFonts w:asciiTheme="majorBidi" w:hAnsiTheme="majorBidi" w:cstheme="majorBidi"/>
          <w:sz w:val="24"/>
          <w:szCs w:val="24"/>
        </w:rPr>
        <w:t>dan, onaylanan bölümü Başkan</w:t>
      </w:r>
      <w:r w:rsidR="00170B70" w:rsidRPr="00831853">
        <w:rPr>
          <w:rFonts w:asciiTheme="majorBidi" w:hAnsiTheme="majorBidi" w:cstheme="majorBidi"/>
          <w:sz w:val="24"/>
          <w:szCs w:val="24"/>
        </w:rPr>
        <w:t xml:space="preserve"> tarafından, veren bölümü </w:t>
      </w:r>
      <w:r w:rsidR="00170B70" w:rsidRPr="005979E0">
        <w:rPr>
          <w:rFonts w:asciiTheme="majorBidi" w:hAnsiTheme="majorBidi" w:cstheme="majorBidi"/>
          <w:sz w:val="24"/>
          <w:szCs w:val="24"/>
        </w:rPr>
        <w:t>taşınır kontrol</w:t>
      </w:r>
      <w:r w:rsidR="005979E0">
        <w:rPr>
          <w:rFonts w:asciiTheme="majorBidi" w:hAnsiTheme="majorBidi" w:cstheme="majorBidi"/>
          <w:sz w:val="24"/>
          <w:szCs w:val="24"/>
        </w:rPr>
        <w:t xml:space="preserve"> yetkilisi</w:t>
      </w:r>
      <w:r w:rsidR="00170B70" w:rsidRPr="00831853">
        <w:rPr>
          <w:rFonts w:asciiTheme="majorBidi" w:hAnsiTheme="majorBidi" w:cstheme="majorBidi"/>
          <w:sz w:val="24"/>
          <w:szCs w:val="24"/>
        </w:rPr>
        <w:t xml:space="preserve"> tarafından, alan bölümü ise taşınırı teslim alan birim mal sorumlusu tarafından imzalandıktan sonra ambardan malzeme çıkışı yapılır. </w:t>
      </w:r>
    </w:p>
    <w:p w:rsidR="00A25B88" w:rsidRPr="00831853" w:rsidRDefault="00A25B88" w:rsidP="00A25B88">
      <w:pPr>
        <w:spacing w:after="0" w:line="288" w:lineRule="auto"/>
        <w:jc w:val="both"/>
        <w:rPr>
          <w:rFonts w:asciiTheme="majorBidi" w:hAnsiTheme="majorBidi" w:cstheme="majorBidi"/>
          <w:b/>
          <w:bCs/>
          <w:sz w:val="24"/>
          <w:szCs w:val="24"/>
        </w:rPr>
      </w:pPr>
      <w:r w:rsidRPr="00831853">
        <w:rPr>
          <w:rFonts w:asciiTheme="majorBidi" w:hAnsiTheme="majorBidi" w:cstheme="majorBidi"/>
          <w:b/>
          <w:bCs/>
          <w:sz w:val="24"/>
          <w:szCs w:val="24"/>
        </w:rPr>
        <w:t>Taşı</w:t>
      </w:r>
      <w:r>
        <w:rPr>
          <w:rFonts w:asciiTheme="majorBidi" w:hAnsiTheme="majorBidi" w:cstheme="majorBidi"/>
          <w:b/>
          <w:bCs/>
          <w:sz w:val="24"/>
          <w:szCs w:val="24"/>
        </w:rPr>
        <w:t xml:space="preserve">nır malzemelerin kanuni durumu </w:t>
      </w:r>
    </w:p>
    <w:p w:rsidR="00586938" w:rsidRPr="00586938" w:rsidRDefault="00A25B88" w:rsidP="00586938">
      <w:pPr>
        <w:spacing w:after="0" w:line="288" w:lineRule="auto"/>
        <w:jc w:val="both"/>
        <w:rPr>
          <w:rFonts w:asciiTheme="majorBidi" w:hAnsiTheme="majorBidi" w:cstheme="majorBidi"/>
          <w:sz w:val="24"/>
          <w:szCs w:val="24"/>
        </w:rPr>
      </w:pPr>
      <w:r>
        <w:rPr>
          <w:rFonts w:asciiTheme="majorBidi" w:hAnsiTheme="majorBidi" w:cstheme="majorBidi"/>
          <w:b/>
          <w:sz w:val="24"/>
          <w:szCs w:val="24"/>
        </w:rPr>
        <w:t>MADDE 8</w:t>
      </w:r>
      <w:r w:rsidRPr="005979E0">
        <w:rPr>
          <w:rFonts w:asciiTheme="majorBidi" w:hAnsiTheme="majorBidi" w:cstheme="majorBidi"/>
          <w:sz w:val="24"/>
          <w:szCs w:val="24"/>
        </w:rPr>
        <w:t>-</w:t>
      </w:r>
      <w:r w:rsidR="005979E0" w:rsidRPr="005979E0">
        <w:rPr>
          <w:rFonts w:asciiTheme="majorBidi" w:hAnsiTheme="majorBidi" w:cstheme="majorBidi"/>
          <w:sz w:val="24"/>
          <w:szCs w:val="24"/>
        </w:rPr>
        <w:t>(1)</w:t>
      </w:r>
      <w:r w:rsidR="005979E0">
        <w:rPr>
          <w:rFonts w:asciiTheme="majorBidi" w:hAnsiTheme="majorBidi" w:cstheme="majorBidi"/>
          <w:sz w:val="24"/>
          <w:szCs w:val="24"/>
        </w:rPr>
        <w:t xml:space="preserve"> </w:t>
      </w:r>
      <w:r w:rsidRPr="00831853">
        <w:rPr>
          <w:rFonts w:asciiTheme="majorBidi" w:hAnsiTheme="majorBidi" w:cstheme="majorBidi"/>
          <w:sz w:val="24"/>
          <w:szCs w:val="24"/>
        </w:rPr>
        <w:t>Federasyonun</w:t>
      </w:r>
      <w:r>
        <w:rPr>
          <w:rFonts w:asciiTheme="majorBidi" w:hAnsiTheme="majorBidi" w:cstheme="majorBidi"/>
          <w:sz w:val="24"/>
          <w:szCs w:val="24"/>
        </w:rPr>
        <w:t xml:space="preserve"> tasarrufunda bulunan taşınır malzemeler Türk Ceza Kanunu bakımından devlet malı hükmündedir. Bunlara karşı suç işleyenler hakkında devlet mallarına karşı suç işleyenler gibi kovuşturma yapılır. Malzemelerin muhafazası ile görevli olan veya kullanan Federasyon personeli malzemelerin mülkiyet ve tasarruf hakkını muhafaza etmek ve </w:t>
      </w:r>
      <w:r w:rsidR="00586938">
        <w:rPr>
          <w:rFonts w:asciiTheme="majorBidi" w:hAnsiTheme="majorBidi" w:cstheme="majorBidi"/>
          <w:sz w:val="24"/>
          <w:szCs w:val="24"/>
        </w:rPr>
        <w:t xml:space="preserve">bunları en iyi şekilde kullanmak, bakım ve tamirlerini yaptırmakla yükümlüdür. Malzemelerin rehin edilmesi, ödünç verilmesi, hizmet dışı kullanılması ve bu Talimat hükümleri dışında kayıtlardan silinmesi, devir ve satışları yasaktır. </w:t>
      </w:r>
    </w:p>
    <w:p w:rsidR="00586938" w:rsidRPr="00831853" w:rsidRDefault="00586938" w:rsidP="00586938">
      <w:pPr>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Dayanıklı taşınır malzemeler listesi  </w:t>
      </w:r>
    </w:p>
    <w:p w:rsidR="00586938" w:rsidRDefault="00586938" w:rsidP="00586938">
      <w:pPr>
        <w:spacing w:after="0" w:line="288" w:lineRule="auto"/>
        <w:jc w:val="both"/>
        <w:rPr>
          <w:rFonts w:asciiTheme="majorBidi" w:hAnsiTheme="majorBidi" w:cstheme="majorBidi"/>
          <w:sz w:val="24"/>
          <w:szCs w:val="24"/>
        </w:rPr>
      </w:pPr>
      <w:r>
        <w:rPr>
          <w:rFonts w:asciiTheme="majorBidi" w:hAnsiTheme="majorBidi" w:cstheme="majorBidi"/>
          <w:b/>
          <w:sz w:val="24"/>
          <w:szCs w:val="24"/>
        </w:rPr>
        <w:t>MADDE 9</w:t>
      </w:r>
      <w:r w:rsidRPr="00586938">
        <w:rPr>
          <w:rFonts w:asciiTheme="majorBidi" w:hAnsiTheme="majorBidi" w:cstheme="majorBidi"/>
          <w:sz w:val="24"/>
          <w:szCs w:val="24"/>
        </w:rPr>
        <w:t>-(1)Federasyonun büro, oda, salon, depo ve tesislerde bulunan malzemelerin listesi iki nüsha yapılarak, bir nüshası bulunduğu bölümün uygun bir yerine asılır, diğer nüshası ise taşınır mal sorumlusu tarafından dosyalanarak muhafaza edilir.</w:t>
      </w:r>
      <w:r>
        <w:rPr>
          <w:rFonts w:asciiTheme="majorBidi" w:hAnsiTheme="majorBidi" w:cstheme="majorBidi"/>
          <w:sz w:val="24"/>
          <w:szCs w:val="24"/>
        </w:rPr>
        <w:t xml:space="preserve"> </w:t>
      </w:r>
    </w:p>
    <w:p w:rsidR="00586938" w:rsidRDefault="00586938" w:rsidP="00586938">
      <w:pPr>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(2) Taşınır ve tüketim malzemelerinin listesi her yıl Aralık ayı içinde yenilenir. </w:t>
      </w:r>
      <w:r w:rsidRPr="00586938">
        <w:rPr>
          <w:rFonts w:asciiTheme="majorBidi" w:hAnsiTheme="majorBidi" w:cstheme="majorBidi"/>
          <w:sz w:val="24"/>
          <w:szCs w:val="24"/>
        </w:rPr>
        <w:t xml:space="preserve"> </w:t>
      </w:r>
    </w:p>
    <w:p w:rsidR="004E0FD3" w:rsidRPr="00831853" w:rsidRDefault="004E0FD3" w:rsidP="004E0FD3">
      <w:pPr>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Dayanıklı taşınır malların bakım ve tamiri  </w:t>
      </w:r>
    </w:p>
    <w:p w:rsidR="004E0FD3" w:rsidRDefault="004E0FD3" w:rsidP="004E0FD3">
      <w:pPr>
        <w:spacing w:after="0" w:line="288" w:lineRule="auto"/>
        <w:jc w:val="both"/>
        <w:rPr>
          <w:rFonts w:asciiTheme="majorBidi" w:hAnsiTheme="majorBidi" w:cstheme="majorBidi"/>
          <w:sz w:val="24"/>
          <w:szCs w:val="24"/>
        </w:rPr>
      </w:pPr>
      <w:r>
        <w:rPr>
          <w:rFonts w:asciiTheme="majorBidi" w:hAnsiTheme="majorBidi" w:cstheme="majorBidi"/>
          <w:b/>
          <w:sz w:val="24"/>
          <w:szCs w:val="24"/>
        </w:rPr>
        <w:t>MADDE 10</w:t>
      </w:r>
      <w:r w:rsidRPr="00586938">
        <w:rPr>
          <w:rFonts w:asciiTheme="majorBidi" w:hAnsiTheme="majorBidi" w:cstheme="majorBidi"/>
          <w:sz w:val="24"/>
          <w:szCs w:val="24"/>
        </w:rPr>
        <w:t>-</w:t>
      </w:r>
      <w:r w:rsidR="005979E0">
        <w:rPr>
          <w:rFonts w:asciiTheme="majorBidi" w:hAnsiTheme="majorBidi" w:cstheme="majorBidi"/>
          <w:sz w:val="24"/>
          <w:szCs w:val="24"/>
        </w:rPr>
        <w:t xml:space="preserve"> (1) </w:t>
      </w:r>
      <w:r>
        <w:rPr>
          <w:rFonts w:asciiTheme="majorBidi" w:hAnsiTheme="majorBidi" w:cstheme="majorBidi"/>
          <w:sz w:val="24"/>
          <w:szCs w:val="24"/>
        </w:rPr>
        <w:t xml:space="preserve">Taşınır malzemelerin ekonomik ömürlerinin uzatılmasını sağlamak amacıyla bakımlı ve her an hizmete hazır vaziyette tutulması için bakım ve onarımının yaptırılması esastır. Zaman içinde yapılan tamirat sonucu malzemeler üzerinde meydana gelen şekil, renk ve diğer değişiklikler taşınırın kolayca tanınması için dayanıklı taşınır mal defterine kaydedilir.  </w:t>
      </w:r>
    </w:p>
    <w:p w:rsidR="004E0FD3" w:rsidRPr="00831853" w:rsidRDefault="004E0FD3" w:rsidP="004E0FD3">
      <w:pPr>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Dayanıklı taşınır ve tüketim malzemelerinin maliyeti  </w:t>
      </w:r>
    </w:p>
    <w:p w:rsidR="008300F2" w:rsidRDefault="004E0FD3" w:rsidP="004E0FD3">
      <w:pPr>
        <w:spacing w:after="0" w:line="288" w:lineRule="auto"/>
        <w:jc w:val="both"/>
        <w:rPr>
          <w:rFonts w:asciiTheme="majorBidi" w:hAnsiTheme="majorBidi" w:cstheme="majorBidi"/>
          <w:sz w:val="24"/>
          <w:szCs w:val="24"/>
        </w:rPr>
      </w:pPr>
      <w:r>
        <w:rPr>
          <w:rFonts w:asciiTheme="majorBidi" w:hAnsiTheme="majorBidi" w:cstheme="majorBidi"/>
          <w:b/>
          <w:sz w:val="24"/>
          <w:szCs w:val="24"/>
        </w:rPr>
        <w:t>MADDE 1</w:t>
      </w:r>
      <w:r w:rsidR="008300F2">
        <w:rPr>
          <w:rFonts w:asciiTheme="majorBidi" w:hAnsiTheme="majorBidi" w:cstheme="majorBidi"/>
          <w:b/>
          <w:sz w:val="24"/>
          <w:szCs w:val="24"/>
        </w:rPr>
        <w:t>1</w:t>
      </w:r>
      <w:r w:rsidRPr="00586938">
        <w:rPr>
          <w:rFonts w:asciiTheme="majorBidi" w:hAnsiTheme="majorBidi" w:cstheme="majorBidi"/>
          <w:sz w:val="24"/>
          <w:szCs w:val="24"/>
        </w:rPr>
        <w:t>-</w:t>
      </w:r>
      <w:r>
        <w:rPr>
          <w:rFonts w:asciiTheme="majorBidi" w:hAnsiTheme="majorBidi" w:cstheme="majorBidi"/>
          <w:sz w:val="24"/>
          <w:szCs w:val="24"/>
        </w:rPr>
        <w:t xml:space="preserve">(1) Dayanıklı taşınır ve tüketim malzemelerinin satın alma (fatura fiyatı) bedeli o malzemenin maliyet fiyatıdır. Ancak, belgelendirilmesi kaydıyla dayanıklı taşınır ve tüketim malzemelerinin Federasyonda kullanılacak </w:t>
      </w:r>
      <w:r w:rsidR="008300F2">
        <w:rPr>
          <w:rFonts w:asciiTheme="majorBidi" w:hAnsiTheme="majorBidi" w:cstheme="majorBidi"/>
          <w:sz w:val="24"/>
          <w:szCs w:val="24"/>
        </w:rPr>
        <w:t xml:space="preserve">duruma gelinceye kadar ödenecek vergi, resim, nakliye, hamaliye, ardiye, ambalajlama, sigorta ve benzeri giderlerin dahil edilmesiyle belirlenen bedel maliyet bedelidir. Bu gibi durumlarda dayanıklı taşınır ve tüketim malzemeleri maliyet bedeli üzerinden kayıtlara alınır. </w:t>
      </w:r>
    </w:p>
    <w:p w:rsidR="008300F2" w:rsidRPr="008300F2" w:rsidRDefault="008300F2" w:rsidP="008300F2">
      <w:pPr>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(2) Fiyat belli olmayan, satın alma dışı yollardan elde edilen veya hibe yoluyla Federasyona mal edilen ve fiyatını belirleyen bir belgesi olmayan dayanıklı taşınır ve tüketim </w:t>
      </w:r>
      <w:r>
        <w:rPr>
          <w:rFonts w:asciiTheme="majorBidi" w:hAnsiTheme="majorBidi" w:cstheme="majorBidi"/>
          <w:sz w:val="24"/>
          <w:szCs w:val="24"/>
        </w:rPr>
        <w:lastRenderedPageBreak/>
        <w:t xml:space="preserve">malzemelerinin fiyatı, Federasyonda Başkanın onayıyla kurulacak en az üç kişilik bir komisyon tarafından, kıymet takdiri yapılması ve fiyat tespit tutanağı düzenlemek suretiyle tespit edilir. Bu komisyon tarafından kıymet takdiri yapılırken dayanıklı taşınır ve tüketim malzemelerinin özellikleri göz önünde bulundurularak, gerekli piyasa araştırması yapılır ve gerçekçi bir bedel tespit edilir.    </w:t>
      </w:r>
    </w:p>
    <w:p w:rsidR="008300F2" w:rsidRPr="00831853" w:rsidRDefault="003C3E79" w:rsidP="008300F2">
      <w:pPr>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Sarf ve dağıtım işlemleri </w:t>
      </w:r>
      <w:r w:rsidR="008300F2" w:rsidRPr="00831853">
        <w:rPr>
          <w:rFonts w:asciiTheme="majorBidi" w:hAnsiTheme="majorBidi" w:cstheme="majorBidi"/>
          <w:b/>
          <w:bCs/>
          <w:sz w:val="24"/>
          <w:szCs w:val="24"/>
        </w:rPr>
        <w:t xml:space="preserve"> </w:t>
      </w:r>
    </w:p>
    <w:p w:rsidR="008300F2" w:rsidRDefault="003C3E79" w:rsidP="008300F2">
      <w:pPr>
        <w:spacing w:after="0" w:line="288" w:lineRule="auto"/>
        <w:jc w:val="both"/>
        <w:rPr>
          <w:rFonts w:asciiTheme="majorBidi" w:hAnsiTheme="majorBidi" w:cstheme="majorBidi"/>
          <w:sz w:val="24"/>
          <w:szCs w:val="24"/>
        </w:rPr>
      </w:pPr>
      <w:r>
        <w:rPr>
          <w:rFonts w:asciiTheme="majorBidi" w:hAnsiTheme="majorBidi" w:cstheme="majorBidi"/>
          <w:b/>
          <w:sz w:val="24"/>
          <w:szCs w:val="24"/>
        </w:rPr>
        <w:t>MADDE 12</w:t>
      </w:r>
      <w:r w:rsidRPr="003C3E79">
        <w:rPr>
          <w:rFonts w:asciiTheme="majorBidi" w:hAnsiTheme="majorBidi" w:cstheme="majorBidi"/>
          <w:sz w:val="24"/>
          <w:szCs w:val="24"/>
        </w:rPr>
        <w:t>-(1)</w:t>
      </w:r>
      <w:r>
        <w:rPr>
          <w:rFonts w:asciiTheme="majorBidi" w:hAnsiTheme="majorBidi" w:cstheme="majorBidi"/>
          <w:sz w:val="24"/>
          <w:szCs w:val="24"/>
        </w:rPr>
        <w:t xml:space="preserve"> a) Sarf Belgesi Düzenlenecek Malzemeler: Hizmetin yürütülmesi için ihtiyaç duyulan ve kullanım sonucu tüketilen, her türlü tüketim ve kullanıma mahsus malzemeler kırtasiye, hediyelik eşya, temizlik, boya, badana, elektrik ve telefon malzemeleri, yedek parça ve benzeri malzemelerin tüketildiğini ve sarf edildiğini belgelemek için sarf belgesi düzenlenir. </w:t>
      </w:r>
    </w:p>
    <w:p w:rsidR="003C3E79" w:rsidRDefault="003C3E79" w:rsidP="003C3E79">
      <w:pPr>
        <w:spacing w:after="0" w:line="288" w:lineRule="auto"/>
        <w:ind w:firstLine="708"/>
        <w:jc w:val="both"/>
        <w:rPr>
          <w:rFonts w:asciiTheme="majorBidi" w:hAnsiTheme="majorBidi" w:cstheme="majorBidi"/>
          <w:sz w:val="24"/>
          <w:szCs w:val="24"/>
        </w:rPr>
      </w:pPr>
      <w:r>
        <w:rPr>
          <w:rFonts w:asciiTheme="majorBidi" w:hAnsiTheme="majorBidi" w:cstheme="majorBidi"/>
          <w:sz w:val="24"/>
          <w:szCs w:val="24"/>
        </w:rPr>
        <w:t xml:space="preserve">b) Dağıtım Belgesi Düzenlenecek Malzemeler: Tören ve spor kıyafeti, spor malzemesi ve benzeri tüketim malzemeleri sınıfına girmekle birlikte bir şahsın kullanımına mahsus malzemelerin dağıtılarak kullanıldığını belgelemek için dağıtım belgesi düzenlenir. </w:t>
      </w:r>
    </w:p>
    <w:p w:rsidR="003C3E79" w:rsidRDefault="003C3E79" w:rsidP="003C3E79">
      <w:pPr>
        <w:spacing w:after="0" w:line="288" w:lineRule="auto"/>
        <w:ind w:firstLine="708"/>
        <w:jc w:val="both"/>
        <w:rPr>
          <w:rFonts w:asciiTheme="majorBidi" w:hAnsiTheme="majorBidi" w:cstheme="majorBidi"/>
          <w:sz w:val="24"/>
          <w:szCs w:val="24"/>
        </w:rPr>
      </w:pPr>
      <w:r>
        <w:rPr>
          <w:rFonts w:asciiTheme="majorBidi" w:hAnsiTheme="majorBidi" w:cstheme="majorBidi"/>
          <w:sz w:val="24"/>
          <w:szCs w:val="24"/>
        </w:rPr>
        <w:t xml:space="preserve">c) Dayanıklı taşınır malzemelerin kullanan kişiye teslim edildiğini belgelemek için taşınır malzeme teslim tutanağı düzenlenir. </w:t>
      </w:r>
    </w:p>
    <w:p w:rsidR="00A25B88" w:rsidRPr="00AA5158" w:rsidRDefault="003C3E79" w:rsidP="00AA5158">
      <w:pPr>
        <w:spacing w:after="0" w:line="288" w:lineRule="auto"/>
        <w:ind w:firstLine="708"/>
        <w:jc w:val="both"/>
        <w:rPr>
          <w:rFonts w:asciiTheme="majorBidi" w:hAnsiTheme="majorBidi" w:cstheme="majorBidi"/>
          <w:sz w:val="24"/>
          <w:szCs w:val="24"/>
        </w:rPr>
      </w:pPr>
      <w:r>
        <w:rPr>
          <w:rFonts w:asciiTheme="majorBidi" w:hAnsiTheme="majorBidi" w:cstheme="majorBidi"/>
          <w:sz w:val="24"/>
          <w:szCs w:val="24"/>
        </w:rPr>
        <w:t>d)</w:t>
      </w:r>
      <w:r w:rsidR="00AA5158">
        <w:rPr>
          <w:rFonts w:asciiTheme="majorBidi" w:hAnsiTheme="majorBidi" w:cstheme="majorBidi"/>
          <w:sz w:val="24"/>
          <w:szCs w:val="24"/>
        </w:rPr>
        <w:t xml:space="preserve"> Spor il müdürlüklerine tahsis edilecek taşınır mal ve tüketim malzemeleri için sarf belgesi veya dağıtım düzenlemeyerek tahsis edilen yerden ayniyat ve tesellüm makbuzları alınır. </w:t>
      </w:r>
    </w:p>
    <w:p w:rsidR="00170B70" w:rsidRPr="00831853" w:rsidRDefault="00170B70" w:rsidP="00170B70">
      <w:pPr>
        <w:spacing w:after="0" w:line="288" w:lineRule="auto"/>
        <w:jc w:val="both"/>
        <w:rPr>
          <w:rFonts w:asciiTheme="majorBidi" w:hAnsiTheme="majorBidi" w:cstheme="majorBidi"/>
          <w:b/>
          <w:bCs/>
          <w:sz w:val="24"/>
          <w:szCs w:val="24"/>
        </w:rPr>
      </w:pPr>
      <w:r w:rsidRPr="00831853">
        <w:rPr>
          <w:rFonts w:asciiTheme="majorBidi" w:hAnsiTheme="majorBidi" w:cstheme="majorBidi"/>
          <w:b/>
          <w:bCs/>
          <w:sz w:val="24"/>
          <w:szCs w:val="24"/>
        </w:rPr>
        <w:t xml:space="preserve">Devir teslim </w:t>
      </w:r>
    </w:p>
    <w:p w:rsidR="00831853" w:rsidRPr="00A25B88" w:rsidRDefault="00AA5158" w:rsidP="00170B70">
      <w:pPr>
        <w:spacing w:after="0" w:line="288" w:lineRule="auto"/>
        <w:jc w:val="both"/>
        <w:rPr>
          <w:rFonts w:asciiTheme="majorBidi" w:hAnsiTheme="majorBidi" w:cstheme="majorBidi"/>
          <w:sz w:val="24"/>
          <w:szCs w:val="24"/>
        </w:rPr>
      </w:pPr>
      <w:r>
        <w:rPr>
          <w:rFonts w:asciiTheme="majorBidi" w:hAnsiTheme="majorBidi" w:cstheme="majorBidi"/>
          <w:b/>
          <w:sz w:val="24"/>
          <w:szCs w:val="24"/>
        </w:rPr>
        <w:t>MADDE 13</w:t>
      </w:r>
      <w:r w:rsidR="00170B70" w:rsidRPr="005979E0">
        <w:rPr>
          <w:rFonts w:asciiTheme="majorBidi" w:hAnsiTheme="majorBidi" w:cstheme="majorBidi"/>
          <w:sz w:val="24"/>
          <w:szCs w:val="24"/>
        </w:rPr>
        <w:t>-</w:t>
      </w:r>
      <w:r w:rsidR="005979E0" w:rsidRPr="005979E0">
        <w:rPr>
          <w:rFonts w:asciiTheme="majorBidi" w:hAnsiTheme="majorBidi" w:cstheme="majorBidi"/>
          <w:sz w:val="24"/>
          <w:szCs w:val="24"/>
        </w:rPr>
        <w:t>(1)</w:t>
      </w:r>
      <w:r w:rsidR="005979E0">
        <w:rPr>
          <w:rFonts w:asciiTheme="majorBidi" w:hAnsiTheme="majorBidi" w:cstheme="majorBidi"/>
          <w:b/>
          <w:sz w:val="24"/>
          <w:szCs w:val="24"/>
        </w:rPr>
        <w:t xml:space="preserve"> </w:t>
      </w:r>
      <w:r w:rsidR="00170B70" w:rsidRPr="00831853">
        <w:rPr>
          <w:rFonts w:asciiTheme="majorBidi" w:hAnsiTheme="majorBidi" w:cstheme="majorBidi"/>
          <w:sz w:val="24"/>
          <w:szCs w:val="24"/>
        </w:rPr>
        <w:t>Görev yapan sorumluların başka görevlere atanmaları veya ayrılmaları halinde devir teslim yapılması zorunludur.</w:t>
      </w:r>
    </w:p>
    <w:p w:rsidR="00195A21" w:rsidRPr="00831853" w:rsidRDefault="00195A21" w:rsidP="00170B70">
      <w:pPr>
        <w:spacing w:after="0" w:line="288" w:lineRule="auto"/>
        <w:jc w:val="both"/>
        <w:rPr>
          <w:rFonts w:ascii="Times New Roman" w:hAnsi="Times New Roman" w:cs="Times New Roman"/>
          <w:sz w:val="24"/>
          <w:szCs w:val="24"/>
        </w:rPr>
      </w:pPr>
      <w:r w:rsidRPr="00831853">
        <w:rPr>
          <w:rFonts w:ascii="Times New Roman" w:hAnsi="Times New Roman" w:cs="Times New Roman"/>
          <w:b/>
          <w:bCs/>
          <w:sz w:val="24"/>
          <w:szCs w:val="24"/>
        </w:rPr>
        <w:t xml:space="preserve">Talimatta yer almayan hususlar </w:t>
      </w:r>
    </w:p>
    <w:p w:rsidR="00831853" w:rsidRPr="00A25B88" w:rsidRDefault="00195A21" w:rsidP="00170B70">
      <w:pPr>
        <w:spacing w:after="0" w:line="288" w:lineRule="auto"/>
        <w:jc w:val="both"/>
        <w:rPr>
          <w:rFonts w:ascii="Times New Roman" w:hAnsi="Times New Roman" w:cs="Times New Roman"/>
          <w:sz w:val="24"/>
          <w:szCs w:val="24"/>
        </w:rPr>
      </w:pPr>
      <w:r w:rsidRPr="00831853">
        <w:rPr>
          <w:rFonts w:ascii="Times New Roman" w:hAnsi="Times New Roman" w:cs="Times New Roman"/>
          <w:b/>
          <w:sz w:val="24"/>
          <w:szCs w:val="24"/>
        </w:rPr>
        <w:t xml:space="preserve">Madde </w:t>
      </w:r>
      <w:r w:rsidR="00831853">
        <w:rPr>
          <w:rFonts w:ascii="Times New Roman" w:hAnsi="Times New Roman" w:cs="Times New Roman"/>
          <w:b/>
          <w:sz w:val="24"/>
          <w:szCs w:val="24"/>
        </w:rPr>
        <w:t>1</w:t>
      </w:r>
      <w:r w:rsidR="00AA5158">
        <w:rPr>
          <w:rFonts w:ascii="Times New Roman" w:hAnsi="Times New Roman" w:cs="Times New Roman"/>
          <w:b/>
          <w:sz w:val="24"/>
          <w:szCs w:val="24"/>
        </w:rPr>
        <w:t>4</w:t>
      </w:r>
      <w:r w:rsidRPr="00831853">
        <w:rPr>
          <w:rFonts w:ascii="Times New Roman" w:hAnsi="Times New Roman" w:cs="Times New Roman"/>
          <w:sz w:val="24"/>
          <w:szCs w:val="24"/>
        </w:rPr>
        <w:t>-</w:t>
      </w:r>
      <w:r w:rsidR="005979E0">
        <w:rPr>
          <w:rFonts w:ascii="Times New Roman" w:hAnsi="Times New Roman" w:cs="Times New Roman"/>
          <w:sz w:val="24"/>
          <w:szCs w:val="24"/>
        </w:rPr>
        <w:t xml:space="preserve">(1) </w:t>
      </w:r>
      <w:r w:rsidRPr="00831853">
        <w:rPr>
          <w:rFonts w:ascii="Times New Roman" w:hAnsi="Times New Roman" w:cs="Times New Roman"/>
          <w:sz w:val="24"/>
          <w:szCs w:val="24"/>
        </w:rPr>
        <w:t xml:space="preserve">Bu Talimatta yer almayan hususlar hakkında </w:t>
      </w:r>
      <w:r w:rsidR="004B2BC4">
        <w:rPr>
          <w:rFonts w:ascii="Times New Roman" w:hAnsi="Times New Roman" w:cs="Times New Roman"/>
          <w:sz w:val="24"/>
          <w:szCs w:val="24"/>
        </w:rPr>
        <w:t xml:space="preserve">karar almaya </w:t>
      </w:r>
      <w:r w:rsidRPr="00831853">
        <w:rPr>
          <w:rFonts w:ascii="Times New Roman" w:hAnsi="Times New Roman" w:cs="Times New Roman"/>
          <w:sz w:val="24"/>
          <w:szCs w:val="24"/>
        </w:rPr>
        <w:t xml:space="preserve">yönetim kurulu yetkilidir. </w:t>
      </w:r>
    </w:p>
    <w:p w:rsidR="00195A21" w:rsidRPr="00831853" w:rsidRDefault="00195A21" w:rsidP="00170B70">
      <w:pPr>
        <w:spacing w:after="0" w:line="288" w:lineRule="auto"/>
        <w:jc w:val="both"/>
        <w:rPr>
          <w:rFonts w:ascii="Times New Roman" w:hAnsi="Times New Roman" w:cs="Times New Roman"/>
          <w:sz w:val="24"/>
          <w:szCs w:val="24"/>
        </w:rPr>
      </w:pPr>
      <w:r w:rsidRPr="00831853">
        <w:rPr>
          <w:rFonts w:ascii="Times New Roman" w:hAnsi="Times New Roman" w:cs="Times New Roman"/>
          <w:b/>
          <w:bCs/>
          <w:sz w:val="24"/>
          <w:szCs w:val="24"/>
        </w:rPr>
        <w:t>Yürürlük</w:t>
      </w:r>
    </w:p>
    <w:p w:rsidR="00AA5158" w:rsidRDefault="00AA5158" w:rsidP="00170B70">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 xml:space="preserve">Madde </w:t>
      </w:r>
      <w:r w:rsidR="00831853">
        <w:rPr>
          <w:rFonts w:ascii="Times New Roman" w:hAnsi="Times New Roman" w:cs="Times New Roman"/>
          <w:b/>
          <w:sz w:val="24"/>
          <w:szCs w:val="24"/>
        </w:rPr>
        <w:t>1</w:t>
      </w:r>
      <w:r>
        <w:rPr>
          <w:rFonts w:ascii="Times New Roman" w:hAnsi="Times New Roman" w:cs="Times New Roman"/>
          <w:b/>
          <w:sz w:val="24"/>
          <w:szCs w:val="24"/>
        </w:rPr>
        <w:t>5</w:t>
      </w:r>
      <w:r w:rsidR="00195A21" w:rsidRPr="00831853">
        <w:rPr>
          <w:rFonts w:ascii="Times New Roman" w:hAnsi="Times New Roman" w:cs="Times New Roman"/>
          <w:sz w:val="24"/>
          <w:szCs w:val="24"/>
        </w:rPr>
        <w:t>-</w:t>
      </w:r>
      <w:r w:rsidR="005979E0">
        <w:rPr>
          <w:rFonts w:ascii="Times New Roman" w:hAnsi="Times New Roman" w:cs="Times New Roman"/>
          <w:sz w:val="24"/>
          <w:szCs w:val="24"/>
        </w:rPr>
        <w:t xml:space="preserve">(1) </w:t>
      </w:r>
      <w:r w:rsidR="00195A21" w:rsidRPr="00831853">
        <w:rPr>
          <w:rFonts w:ascii="Times New Roman" w:hAnsi="Times New Roman" w:cs="Times New Roman"/>
          <w:sz w:val="24"/>
          <w:szCs w:val="24"/>
        </w:rPr>
        <w:t xml:space="preserve">Bu Talimat, </w:t>
      </w:r>
      <w:r>
        <w:rPr>
          <w:rFonts w:ascii="Times New Roman" w:hAnsi="Times New Roman" w:cs="Times New Roman"/>
          <w:sz w:val="24"/>
          <w:szCs w:val="24"/>
        </w:rPr>
        <w:t xml:space="preserve">Genel Müdürlüğün internet sitesinde yayımı tarihinde yürürlüğe girer. </w:t>
      </w:r>
    </w:p>
    <w:p w:rsidR="00195A21" w:rsidRPr="00831853" w:rsidRDefault="00195A21" w:rsidP="00170B70">
      <w:pPr>
        <w:spacing w:after="0" w:line="288" w:lineRule="auto"/>
        <w:jc w:val="both"/>
        <w:rPr>
          <w:rFonts w:ascii="Times New Roman" w:hAnsi="Times New Roman" w:cs="Times New Roman"/>
          <w:sz w:val="24"/>
          <w:szCs w:val="24"/>
        </w:rPr>
      </w:pPr>
      <w:r w:rsidRPr="00831853">
        <w:rPr>
          <w:rFonts w:ascii="Times New Roman" w:hAnsi="Times New Roman" w:cs="Times New Roman"/>
          <w:b/>
          <w:bCs/>
          <w:sz w:val="24"/>
          <w:szCs w:val="24"/>
        </w:rPr>
        <w:t>Yürütme</w:t>
      </w:r>
    </w:p>
    <w:p w:rsidR="00195A21" w:rsidRPr="00831853" w:rsidRDefault="00AA5158" w:rsidP="00170B70">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Madde 16</w:t>
      </w:r>
      <w:r w:rsidR="00195A21" w:rsidRPr="005979E0">
        <w:rPr>
          <w:rFonts w:ascii="Times New Roman" w:hAnsi="Times New Roman" w:cs="Times New Roman"/>
          <w:sz w:val="24"/>
          <w:szCs w:val="24"/>
        </w:rPr>
        <w:t>-</w:t>
      </w:r>
      <w:r w:rsidR="005979E0" w:rsidRPr="005979E0">
        <w:rPr>
          <w:rFonts w:ascii="Times New Roman" w:hAnsi="Times New Roman" w:cs="Times New Roman"/>
          <w:sz w:val="24"/>
          <w:szCs w:val="24"/>
        </w:rPr>
        <w:t>(1)</w:t>
      </w:r>
      <w:r w:rsidR="005979E0">
        <w:rPr>
          <w:rFonts w:ascii="Times New Roman" w:hAnsi="Times New Roman" w:cs="Times New Roman"/>
          <w:b/>
          <w:sz w:val="24"/>
          <w:szCs w:val="24"/>
        </w:rPr>
        <w:t xml:space="preserve"> </w:t>
      </w:r>
      <w:r w:rsidR="00195A21" w:rsidRPr="00831853">
        <w:rPr>
          <w:rFonts w:ascii="Times New Roman" w:hAnsi="Times New Roman" w:cs="Times New Roman"/>
          <w:sz w:val="24"/>
          <w:szCs w:val="24"/>
        </w:rPr>
        <w:t>Bu Talimat hükümlerini Türkiye Motosiklet Federasyonu Başkanı yürütür.</w:t>
      </w:r>
    </w:p>
    <w:p w:rsidR="00195A21" w:rsidRPr="00831853" w:rsidRDefault="00195A21" w:rsidP="00170B70">
      <w:pPr>
        <w:pStyle w:val="Balk2"/>
        <w:spacing w:line="288" w:lineRule="auto"/>
        <w:ind w:left="2124" w:firstLine="708"/>
        <w:rPr>
          <w:rFonts w:ascii="Times New Roman" w:hAnsi="Times New Roman"/>
          <w:szCs w:val="24"/>
        </w:rPr>
      </w:pPr>
    </w:p>
    <w:p w:rsidR="00195A21" w:rsidRPr="00831853" w:rsidRDefault="00195A21" w:rsidP="00170B70">
      <w:pPr>
        <w:pStyle w:val="Balk2"/>
        <w:spacing w:line="288" w:lineRule="auto"/>
        <w:ind w:left="2124" w:firstLine="708"/>
        <w:rPr>
          <w:szCs w:val="24"/>
        </w:rPr>
      </w:pPr>
    </w:p>
    <w:p w:rsidR="00BF201B" w:rsidRPr="00831853" w:rsidRDefault="00BF201B" w:rsidP="00170B70">
      <w:pPr>
        <w:spacing w:after="0" w:line="288" w:lineRule="auto"/>
        <w:rPr>
          <w:rFonts w:ascii="Times New Roman" w:hAnsi="Times New Roman" w:cs="Times New Roman"/>
          <w:sz w:val="24"/>
          <w:szCs w:val="24"/>
        </w:rPr>
      </w:pPr>
    </w:p>
    <w:sectPr w:rsidR="00BF201B" w:rsidRPr="00831853" w:rsidSect="00BF20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A5" w:rsidRDefault="00227EA5" w:rsidP="002B2C94">
      <w:pPr>
        <w:spacing w:after="0" w:line="240" w:lineRule="auto"/>
      </w:pPr>
      <w:r>
        <w:separator/>
      </w:r>
    </w:p>
  </w:endnote>
  <w:endnote w:type="continuationSeparator" w:id="0">
    <w:p w:rsidR="00227EA5" w:rsidRDefault="00227EA5" w:rsidP="002B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83"/>
      <w:docPartObj>
        <w:docPartGallery w:val="Page Numbers (Bottom of Page)"/>
        <w:docPartUnique/>
      </w:docPartObj>
    </w:sdtPr>
    <w:sdtEndPr/>
    <w:sdtContent>
      <w:p w:rsidR="003C3E79" w:rsidRDefault="00227EA5">
        <w:pPr>
          <w:pStyle w:val="Altbilgi"/>
          <w:jc w:val="center"/>
        </w:pPr>
        <w:r>
          <w:fldChar w:fldCharType="begin"/>
        </w:r>
        <w:r>
          <w:instrText xml:space="preserve"> PAGE   \* MERGEFORMAT </w:instrText>
        </w:r>
        <w:r>
          <w:fldChar w:fldCharType="separate"/>
        </w:r>
        <w:r w:rsidR="00C24F3C">
          <w:rPr>
            <w:noProof/>
          </w:rPr>
          <w:t>1</w:t>
        </w:r>
        <w:r>
          <w:rPr>
            <w:noProof/>
          </w:rPr>
          <w:fldChar w:fldCharType="end"/>
        </w:r>
      </w:p>
    </w:sdtContent>
  </w:sdt>
  <w:p w:rsidR="003C3E79" w:rsidRDefault="003C3E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A5" w:rsidRDefault="00227EA5" w:rsidP="002B2C94">
      <w:pPr>
        <w:spacing w:after="0" w:line="240" w:lineRule="auto"/>
      </w:pPr>
      <w:r>
        <w:separator/>
      </w:r>
    </w:p>
  </w:footnote>
  <w:footnote w:type="continuationSeparator" w:id="0">
    <w:p w:rsidR="00227EA5" w:rsidRDefault="00227EA5" w:rsidP="002B2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667A5"/>
    <w:multiLevelType w:val="hybridMultilevel"/>
    <w:tmpl w:val="E276780E"/>
    <w:lvl w:ilvl="0" w:tplc="223823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4FA2A8D"/>
    <w:multiLevelType w:val="hybridMultilevel"/>
    <w:tmpl w:val="C37ACB58"/>
    <w:lvl w:ilvl="0" w:tplc="94307624">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94"/>
    <w:rsid w:val="00155632"/>
    <w:rsid w:val="00170B70"/>
    <w:rsid w:val="00195A21"/>
    <w:rsid w:val="00205D22"/>
    <w:rsid w:val="00215AB4"/>
    <w:rsid w:val="00227EA5"/>
    <w:rsid w:val="002B2C94"/>
    <w:rsid w:val="00351E61"/>
    <w:rsid w:val="003C3E79"/>
    <w:rsid w:val="00405EFA"/>
    <w:rsid w:val="00435A18"/>
    <w:rsid w:val="004B2BC4"/>
    <w:rsid w:val="004E0FD3"/>
    <w:rsid w:val="004E7486"/>
    <w:rsid w:val="00564EFF"/>
    <w:rsid w:val="00586938"/>
    <w:rsid w:val="005979E0"/>
    <w:rsid w:val="005B7C03"/>
    <w:rsid w:val="00630079"/>
    <w:rsid w:val="006A5478"/>
    <w:rsid w:val="008300F2"/>
    <w:rsid w:val="00831853"/>
    <w:rsid w:val="00897D6E"/>
    <w:rsid w:val="008E6988"/>
    <w:rsid w:val="00A25B88"/>
    <w:rsid w:val="00A37F92"/>
    <w:rsid w:val="00A40C50"/>
    <w:rsid w:val="00A6675F"/>
    <w:rsid w:val="00A75FBA"/>
    <w:rsid w:val="00AA5158"/>
    <w:rsid w:val="00BE1EF6"/>
    <w:rsid w:val="00BF201B"/>
    <w:rsid w:val="00C24F3C"/>
    <w:rsid w:val="00C31985"/>
    <w:rsid w:val="00C87F54"/>
    <w:rsid w:val="00C919BD"/>
    <w:rsid w:val="00CE1AE3"/>
    <w:rsid w:val="00D1425F"/>
    <w:rsid w:val="00D60DCD"/>
    <w:rsid w:val="00DA015E"/>
    <w:rsid w:val="00DA1B26"/>
    <w:rsid w:val="00E50654"/>
    <w:rsid w:val="00EA3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2B2C94"/>
    <w:pPr>
      <w:keepNext/>
      <w:spacing w:after="0" w:line="240" w:lineRule="auto"/>
      <w:outlineLvl w:val="1"/>
    </w:pPr>
    <w:rPr>
      <w:rFonts w:ascii="Arial" w:eastAsia="Times New Roman" w:hAnsi="Arial"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2C94"/>
  </w:style>
  <w:style w:type="paragraph" w:styleId="Altbilgi">
    <w:name w:val="footer"/>
    <w:basedOn w:val="Normal"/>
    <w:link w:val="AltbilgiChar"/>
    <w:uiPriority w:val="99"/>
    <w:unhideWhenUsed/>
    <w:rsid w:val="002B2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2C94"/>
  </w:style>
  <w:style w:type="character" w:customStyle="1" w:styleId="Balk2Char">
    <w:name w:val="Başlık 2 Char"/>
    <w:basedOn w:val="VarsaylanParagrafYazTipi"/>
    <w:link w:val="Balk2"/>
    <w:rsid w:val="002B2C94"/>
    <w:rPr>
      <w:rFonts w:ascii="Arial" w:eastAsia="Times New Roman" w:hAnsi="Arial" w:cs="Times New Roman"/>
      <w:sz w:val="24"/>
      <w:szCs w:val="20"/>
      <w:lang w:eastAsia="tr-TR"/>
    </w:rPr>
  </w:style>
  <w:style w:type="paragraph" w:styleId="GvdeMetni">
    <w:name w:val="Body Text"/>
    <w:basedOn w:val="Normal"/>
    <w:link w:val="GvdeMetniChar"/>
    <w:rsid w:val="002B2C94"/>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rsid w:val="002B2C94"/>
    <w:rPr>
      <w:rFonts w:ascii="Arial" w:eastAsia="Times New Roman" w:hAnsi="Arial" w:cs="Times New Roman"/>
      <w:sz w:val="24"/>
      <w:szCs w:val="20"/>
      <w:lang w:eastAsia="tr-TR"/>
    </w:rPr>
  </w:style>
  <w:style w:type="paragraph" w:styleId="KonuBal">
    <w:name w:val="Title"/>
    <w:basedOn w:val="Normal"/>
    <w:link w:val="KonuBalChar"/>
    <w:qFormat/>
    <w:rsid w:val="002B2C94"/>
    <w:pPr>
      <w:spacing w:after="0" w:line="240" w:lineRule="auto"/>
      <w:jc w:val="center"/>
    </w:pPr>
    <w:rPr>
      <w:rFonts w:ascii="Times New Roman" w:eastAsia="Times New Roman" w:hAnsi="Times New Roman" w:cs="Times New Roman"/>
      <w:b/>
      <w:sz w:val="20"/>
      <w:szCs w:val="20"/>
    </w:rPr>
  </w:style>
  <w:style w:type="character" w:customStyle="1" w:styleId="KonuBalChar">
    <w:name w:val="Konu Başlığı Char"/>
    <w:basedOn w:val="VarsaylanParagrafYazTipi"/>
    <w:link w:val="KonuBal"/>
    <w:rsid w:val="002B2C94"/>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uiPriority w:val="99"/>
    <w:unhideWhenUsed/>
    <w:rsid w:val="002B2C94"/>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uiPriority w:val="99"/>
    <w:rsid w:val="002B2C94"/>
    <w:rPr>
      <w:rFonts w:ascii="Times New Roman" w:eastAsia="Times New Roman" w:hAnsi="Times New Roman" w:cs="Times New Roman"/>
      <w:sz w:val="20"/>
      <w:szCs w:val="20"/>
      <w:lang w:eastAsia="tr-TR"/>
    </w:rPr>
  </w:style>
  <w:style w:type="table" w:styleId="TabloKlavuzu">
    <w:name w:val="Table Grid"/>
    <w:basedOn w:val="NormalTablo"/>
    <w:uiPriority w:val="59"/>
    <w:rsid w:val="002B2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2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2C94"/>
    <w:rPr>
      <w:rFonts w:ascii="Tahoma" w:hAnsi="Tahoma" w:cs="Tahoma"/>
      <w:sz w:val="16"/>
      <w:szCs w:val="16"/>
    </w:rPr>
  </w:style>
  <w:style w:type="paragraph" w:styleId="ListeParagraf">
    <w:name w:val="List Paragraph"/>
    <w:basedOn w:val="Normal"/>
    <w:uiPriority w:val="34"/>
    <w:qFormat/>
    <w:rsid w:val="00170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2B2C94"/>
    <w:pPr>
      <w:keepNext/>
      <w:spacing w:after="0" w:line="240" w:lineRule="auto"/>
      <w:outlineLvl w:val="1"/>
    </w:pPr>
    <w:rPr>
      <w:rFonts w:ascii="Arial" w:eastAsia="Times New Roman" w:hAnsi="Arial"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2C94"/>
  </w:style>
  <w:style w:type="paragraph" w:styleId="Altbilgi">
    <w:name w:val="footer"/>
    <w:basedOn w:val="Normal"/>
    <w:link w:val="AltbilgiChar"/>
    <w:uiPriority w:val="99"/>
    <w:unhideWhenUsed/>
    <w:rsid w:val="002B2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2C94"/>
  </w:style>
  <w:style w:type="character" w:customStyle="1" w:styleId="Balk2Char">
    <w:name w:val="Başlık 2 Char"/>
    <w:basedOn w:val="VarsaylanParagrafYazTipi"/>
    <w:link w:val="Balk2"/>
    <w:rsid w:val="002B2C94"/>
    <w:rPr>
      <w:rFonts w:ascii="Arial" w:eastAsia="Times New Roman" w:hAnsi="Arial" w:cs="Times New Roman"/>
      <w:sz w:val="24"/>
      <w:szCs w:val="20"/>
      <w:lang w:eastAsia="tr-TR"/>
    </w:rPr>
  </w:style>
  <w:style w:type="paragraph" w:styleId="GvdeMetni">
    <w:name w:val="Body Text"/>
    <w:basedOn w:val="Normal"/>
    <w:link w:val="GvdeMetniChar"/>
    <w:rsid w:val="002B2C94"/>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rsid w:val="002B2C94"/>
    <w:rPr>
      <w:rFonts w:ascii="Arial" w:eastAsia="Times New Roman" w:hAnsi="Arial" w:cs="Times New Roman"/>
      <w:sz w:val="24"/>
      <w:szCs w:val="20"/>
      <w:lang w:eastAsia="tr-TR"/>
    </w:rPr>
  </w:style>
  <w:style w:type="paragraph" w:styleId="KonuBal">
    <w:name w:val="Title"/>
    <w:basedOn w:val="Normal"/>
    <w:link w:val="KonuBalChar"/>
    <w:qFormat/>
    <w:rsid w:val="002B2C94"/>
    <w:pPr>
      <w:spacing w:after="0" w:line="240" w:lineRule="auto"/>
      <w:jc w:val="center"/>
    </w:pPr>
    <w:rPr>
      <w:rFonts w:ascii="Times New Roman" w:eastAsia="Times New Roman" w:hAnsi="Times New Roman" w:cs="Times New Roman"/>
      <w:b/>
      <w:sz w:val="20"/>
      <w:szCs w:val="20"/>
    </w:rPr>
  </w:style>
  <w:style w:type="character" w:customStyle="1" w:styleId="KonuBalChar">
    <w:name w:val="Konu Başlığı Char"/>
    <w:basedOn w:val="VarsaylanParagrafYazTipi"/>
    <w:link w:val="KonuBal"/>
    <w:rsid w:val="002B2C94"/>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uiPriority w:val="99"/>
    <w:unhideWhenUsed/>
    <w:rsid w:val="002B2C94"/>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uiPriority w:val="99"/>
    <w:rsid w:val="002B2C94"/>
    <w:rPr>
      <w:rFonts w:ascii="Times New Roman" w:eastAsia="Times New Roman" w:hAnsi="Times New Roman" w:cs="Times New Roman"/>
      <w:sz w:val="20"/>
      <w:szCs w:val="20"/>
      <w:lang w:eastAsia="tr-TR"/>
    </w:rPr>
  </w:style>
  <w:style w:type="table" w:styleId="TabloKlavuzu">
    <w:name w:val="Table Grid"/>
    <w:basedOn w:val="NormalTablo"/>
    <w:uiPriority w:val="59"/>
    <w:rsid w:val="002B2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2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2C94"/>
    <w:rPr>
      <w:rFonts w:ascii="Tahoma" w:hAnsi="Tahoma" w:cs="Tahoma"/>
      <w:sz w:val="16"/>
      <w:szCs w:val="16"/>
    </w:rPr>
  </w:style>
  <w:style w:type="paragraph" w:styleId="ListeParagraf">
    <w:name w:val="List Paragraph"/>
    <w:basedOn w:val="Normal"/>
    <w:uiPriority w:val="34"/>
    <w:qFormat/>
    <w:rsid w:val="0017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2012</DokumanYili>
    <D_x00f6_k_x00fc_man_x0020_Numaras_x0131_ xmlns="6b558f63-d95b-4be6-8d5d-347afe6319d7" xsi:nil="true"/>
    <Yay_x0131_nlanma_x0020_Tarihi xmlns="6b558f63-d95b-4be6-8d5d-347afe6319d7">&lt;div&gt;(5.3.2012)(Evrak No:STR-586)&lt;/div&gt;</Yay_x0131_nlanma_x0020_Tarihi>
    <Federasyon xmlns="6b558f63-d95b-4be6-8d5d-347afe6319d7">43</Federasyon>
  </documentManagement>
</p:properties>
</file>

<file path=customXml/itemProps1.xml><?xml version="1.0" encoding="utf-8"?>
<ds:datastoreItem xmlns:ds="http://schemas.openxmlformats.org/officeDocument/2006/customXml" ds:itemID="{CD677FDD-1AE0-48C1-B350-46C2650FC6EC}"/>
</file>

<file path=customXml/itemProps2.xml><?xml version="1.0" encoding="utf-8"?>
<ds:datastoreItem xmlns:ds="http://schemas.openxmlformats.org/officeDocument/2006/customXml" ds:itemID="{5C661A5C-D32D-4D80-B513-1D3E84C150AB}"/>
</file>

<file path=customXml/itemProps3.xml><?xml version="1.0" encoding="utf-8"?>
<ds:datastoreItem xmlns:ds="http://schemas.openxmlformats.org/officeDocument/2006/customXml" ds:itemID="{37A427D0-3AB8-4EDE-8791-98AE8BE1D358}"/>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Taşınır Mal Talimatı</dc:title>
  <dc:creator>HP</dc:creator>
  <cp:lastModifiedBy>sistem2</cp:lastModifiedBy>
  <cp:revision>2</cp:revision>
  <dcterms:created xsi:type="dcterms:W3CDTF">2012-02-27T13:24:00Z</dcterms:created>
  <dcterms:modified xsi:type="dcterms:W3CDTF">2012-02-27T13:24:00Z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46</vt:lpwstr>
  </property>
</Properties>
</file>